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792E" w14:textId="77777777" w:rsidR="0015743D" w:rsidRPr="00495B20" w:rsidRDefault="0015743D" w:rsidP="0015743D">
      <w:pPr>
        <w:spacing w:line="360" w:lineRule="auto"/>
        <w:contextualSpacing/>
        <w:rPr>
          <w:rFonts w:ascii="Arial Rounded MT Bold" w:hAnsi="Arial Rounded MT Bold" w:cs="Times New Roman"/>
          <w:sz w:val="28"/>
          <w:szCs w:val="28"/>
          <w:lang w:val="pt-BR"/>
        </w:rPr>
      </w:pPr>
    </w:p>
    <w:p w14:paraId="655F8E62" w14:textId="77777777" w:rsidR="0015743D" w:rsidRPr="00495B20" w:rsidRDefault="0015743D" w:rsidP="00EE4189">
      <w:pPr>
        <w:spacing w:line="360" w:lineRule="auto"/>
        <w:contextualSpacing/>
        <w:jc w:val="right"/>
        <w:rPr>
          <w:rFonts w:ascii="Arial Rounded MT Bold" w:hAnsi="Arial Rounded MT Bold" w:cs="Times New Roman"/>
          <w:sz w:val="28"/>
          <w:szCs w:val="28"/>
          <w:lang w:val="pt-BR"/>
        </w:rPr>
      </w:pPr>
    </w:p>
    <w:p w14:paraId="1DE63A0B" w14:textId="4AC65882" w:rsidR="00EE4189" w:rsidRPr="00495B20" w:rsidRDefault="008C2BEC" w:rsidP="00EE4189">
      <w:pPr>
        <w:spacing w:line="360" w:lineRule="auto"/>
        <w:contextualSpacing/>
        <w:jc w:val="right"/>
        <w:rPr>
          <w:rFonts w:ascii="Arial Rounded MT Bold" w:hAnsi="Arial Rounded MT Bold" w:cs="Times New Roman"/>
          <w:sz w:val="22"/>
          <w:szCs w:val="28"/>
          <w:lang w:val="pt-BR"/>
        </w:rPr>
      </w:pPr>
      <w:r w:rsidRPr="00495B20">
        <w:rPr>
          <w:rFonts w:ascii="Arial Rounded MT Bold" w:hAnsi="Arial Rounded MT Bold" w:cs="Times New Roman"/>
          <w:sz w:val="22"/>
          <w:szCs w:val="28"/>
          <w:lang w:val="pt-BR"/>
        </w:rPr>
        <w:t>Linha de Pesquisa</w:t>
      </w:r>
    </w:p>
    <w:p w14:paraId="244D8CD1" w14:textId="2A29A7B5" w:rsidR="00EE4189" w:rsidRPr="00495B20" w:rsidRDefault="008C2BEC" w:rsidP="00B43D2E">
      <w:pPr>
        <w:spacing w:line="360" w:lineRule="auto"/>
        <w:contextualSpacing/>
        <w:jc w:val="right"/>
        <w:rPr>
          <w:rFonts w:ascii="Arial Rounded MT Bold" w:hAnsi="Arial Rounded MT Bold" w:cs="Times New Roman"/>
          <w:sz w:val="44"/>
          <w:szCs w:val="28"/>
          <w:lang w:val="pt-BR"/>
        </w:rPr>
      </w:pPr>
      <w:r w:rsidRPr="00495B20">
        <w:rPr>
          <w:rFonts w:ascii="Arial Rounded MT Bold" w:hAnsi="Arial Rounded MT Bold" w:cs="Times New Roman"/>
          <w:sz w:val="44"/>
          <w:szCs w:val="28"/>
          <w:lang w:val="pt-BR"/>
        </w:rPr>
        <w:t>Título do squib, apenas a primeira letra maiúscula, alinhado à direita, negrito, fonte Arial Rounded 22</w:t>
      </w:r>
    </w:p>
    <w:p w14:paraId="4E1FF914" w14:textId="59DDC110" w:rsidR="00EE4189" w:rsidRPr="00495B20" w:rsidRDefault="008C2BEC" w:rsidP="00EE4189">
      <w:pPr>
        <w:spacing w:line="360" w:lineRule="auto"/>
        <w:contextualSpacing/>
        <w:jc w:val="right"/>
        <w:rPr>
          <w:rFonts w:ascii="Times New Roman" w:hAnsi="Times New Roman" w:cs="Times New Roman"/>
          <w:i/>
          <w:sz w:val="28"/>
          <w:lang w:val="pt-BR"/>
        </w:rPr>
      </w:pPr>
      <w:r w:rsidRPr="00495B20">
        <w:rPr>
          <w:rFonts w:ascii="Times New Roman" w:hAnsi="Times New Roman" w:cs="Times New Roman"/>
          <w:i/>
          <w:sz w:val="28"/>
          <w:lang w:val="pt-BR"/>
        </w:rPr>
        <w:t>Nome completo do autor</w:t>
      </w:r>
    </w:p>
    <w:p w14:paraId="3BA35539" w14:textId="77777777" w:rsidR="00EE4189" w:rsidRPr="00495B20" w:rsidRDefault="00EE4189" w:rsidP="00EE4189">
      <w:pPr>
        <w:spacing w:line="100" w:lineRule="atLeast"/>
        <w:contextualSpacing/>
        <w:jc w:val="both"/>
        <w:rPr>
          <w:rFonts w:ascii="Times New Roman" w:hAnsi="Times New Roman" w:cs="Times New Roman"/>
          <w:lang w:val="pt-BR"/>
        </w:rPr>
      </w:pPr>
    </w:p>
    <w:p w14:paraId="04094733" w14:textId="77777777" w:rsidR="0015743D" w:rsidRPr="00495B20" w:rsidRDefault="0015743D" w:rsidP="00EE4189">
      <w:pPr>
        <w:spacing w:line="100" w:lineRule="atLeast"/>
        <w:contextualSpacing/>
        <w:jc w:val="both"/>
        <w:rPr>
          <w:rFonts w:ascii="Times New Roman" w:hAnsi="Times New Roman" w:cs="Times New Roman"/>
          <w:lang w:val="pt-BR"/>
        </w:rPr>
      </w:pPr>
    </w:p>
    <w:p w14:paraId="72FD1AAF" w14:textId="77777777" w:rsidR="0015743D" w:rsidRPr="00495B20" w:rsidRDefault="0015743D" w:rsidP="00EE4189">
      <w:pPr>
        <w:spacing w:line="100" w:lineRule="atLeast"/>
        <w:contextualSpacing/>
        <w:jc w:val="both"/>
        <w:rPr>
          <w:rFonts w:ascii="Times New Roman" w:hAnsi="Times New Roman" w:cs="Times New Roman"/>
          <w:lang w:val="pt-BR"/>
        </w:rPr>
      </w:pPr>
    </w:p>
    <w:p w14:paraId="72F59D63" w14:textId="77777777" w:rsidR="0015743D" w:rsidRPr="00495B20" w:rsidRDefault="0015743D" w:rsidP="00EE4189">
      <w:pPr>
        <w:spacing w:line="100" w:lineRule="atLeast"/>
        <w:contextualSpacing/>
        <w:jc w:val="both"/>
        <w:rPr>
          <w:rFonts w:ascii="Times New Roman" w:hAnsi="Times New Roman" w:cs="Times New Roman"/>
          <w:lang w:val="pt-BR"/>
        </w:rPr>
      </w:pPr>
    </w:p>
    <w:p w14:paraId="53A3DBDF" w14:textId="49ED09C1" w:rsidR="00B43D2E" w:rsidRPr="00495B20" w:rsidRDefault="00B43D2E" w:rsidP="00B43D2E">
      <w:pPr>
        <w:jc w:val="both"/>
        <w:rPr>
          <w:rFonts w:ascii="Times New Roman" w:hAnsi="Times New Roman" w:cs="Times New Roman"/>
          <w:sz w:val="22"/>
          <w:szCs w:val="22"/>
          <w:lang w:val="pt-BR"/>
        </w:rPr>
      </w:pPr>
      <w:r w:rsidRPr="00495B20">
        <w:rPr>
          <w:rFonts w:ascii="Times New Roman" w:hAnsi="Times New Roman" w:cs="Times New Roman"/>
          <w:b/>
          <w:sz w:val="22"/>
          <w:szCs w:val="22"/>
          <w:lang w:val="pt-BR"/>
        </w:rPr>
        <w:t>RESUMO</w:t>
      </w:r>
      <w:r w:rsidRPr="00495B20">
        <w:rPr>
          <w:rFonts w:ascii="Times New Roman" w:hAnsi="Times New Roman" w:cs="Times New Roman"/>
          <w:sz w:val="22"/>
          <w:szCs w:val="22"/>
          <w:lang w:val="pt-BR"/>
        </w:rPr>
        <w:t xml:space="preserve">: </w:t>
      </w:r>
      <w:r w:rsidR="008C2BEC" w:rsidRPr="00495B20">
        <w:rPr>
          <w:rFonts w:ascii="Times New Roman" w:hAnsi="Times New Roman" w:cs="Times New Roman"/>
          <w:sz w:val="22"/>
          <w:szCs w:val="22"/>
          <w:lang w:val="pt-BR"/>
        </w:rPr>
        <w:t>Resumo em fonte Times New Roman 11, justificado e espaçamento simples. Ele deve conter, no máximo 250 palavras.</w:t>
      </w:r>
    </w:p>
    <w:p w14:paraId="5036CC0F" w14:textId="77777777" w:rsidR="00B43D2E" w:rsidRPr="00495B20" w:rsidRDefault="00B43D2E" w:rsidP="00B43D2E">
      <w:pPr>
        <w:jc w:val="both"/>
        <w:rPr>
          <w:rFonts w:ascii="Times New Roman" w:hAnsi="Times New Roman" w:cs="Times New Roman"/>
          <w:sz w:val="22"/>
          <w:szCs w:val="22"/>
          <w:lang w:val="pt-BR"/>
        </w:rPr>
      </w:pPr>
    </w:p>
    <w:p w14:paraId="613F3151" w14:textId="255F12F1" w:rsidR="00B43D2E" w:rsidRPr="00495B20" w:rsidRDefault="00B43D2E" w:rsidP="00B43D2E">
      <w:pPr>
        <w:jc w:val="both"/>
        <w:rPr>
          <w:rFonts w:ascii="Times New Roman" w:hAnsi="Times New Roman" w:cs="Times New Roman"/>
          <w:sz w:val="22"/>
          <w:szCs w:val="22"/>
          <w:lang w:val="pt-BR"/>
        </w:rPr>
      </w:pPr>
      <w:r w:rsidRPr="00495B20">
        <w:rPr>
          <w:rFonts w:ascii="Times New Roman" w:hAnsi="Times New Roman" w:cs="Times New Roman"/>
          <w:b/>
          <w:sz w:val="22"/>
          <w:szCs w:val="22"/>
          <w:lang w:val="pt-BR"/>
        </w:rPr>
        <w:t>PALAVRAS-CHAVE</w:t>
      </w:r>
      <w:r w:rsidRPr="00495B20">
        <w:rPr>
          <w:rFonts w:ascii="Times New Roman" w:hAnsi="Times New Roman" w:cs="Times New Roman"/>
          <w:sz w:val="22"/>
          <w:szCs w:val="22"/>
          <w:lang w:val="pt-BR"/>
        </w:rPr>
        <w:t xml:space="preserve">: </w:t>
      </w:r>
      <w:r w:rsidR="008C2BEC" w:rsidRPr="00495B20">
        <w:rPr>
          <w:rFonts w:ascii="Times New Roman" w:hAnsi="Times New Roman" w:cs="Times New Roman"/>
          <w:sz w:val="22"/>
          <w:szCs w:val="22"/>
          <w:lang w:val="pt-BR"/>
        </w:rPr>
        <w:t>mínimo de três palavras  chave, máximo de cinco. Todas separadas por ponto e vírgula ( ; ).</w:t>
      </w:r>
    </w:p>
    <w:p w14:paraId="5053D069" w14:textId="77777777" w:rsidR="00B43D2E" w:rsidRPr="00495B20" w:rsidRDefault="00B43D2E" w:rsidP="00B43D2E">
      <w:pPr>
        <w:jc w:val="both"/>
        <w:rPr>
          <w:rFonts w:ascii="Times New Roman" w:hAnsi="Times New Roman" w:cs="Times New Roman"/>
          <w:sz w:val="22"/>
          <w:szCs w:val="22"/>
          <w:lang w:val="pt-BR"/>
        </w:rPr>
      </w:pPr>
    </w:p>
    <w:p w14:paraId="3A6F19C5" w14:textId="77777777" w:rsidR="00B43D2E" w:rsidRPr="00495B20" w:rsidRDefault="00B43D2E" w:rsidP="00B43D2E">
      <w:pPr>
        <w:jc w:val="both"/>
        <w:rPr>
          <w:rFonts w:ascii="Times New Roman" w:hAnsi="Times New Roman" w:cs="Times New Roman"/>
          <w:sz w:val="22"/>
          <w:szCs w:val="22"/>
          <w:lang w:val="pt-BR"/>
        </w:rPr>
      </w:pPr>
    </w:p>
    <w:p w14:paraId="533C7B4C" w14:textId="371F3051" w:rsidR="00B43D2E" w:rsidRPr="00495B20" w:rsidRDefault="00B43D2E" w:rsidP="00B43D2E">
      <w:pPr>
        <w:jc w:val="both"/>
        <w:rPr>
          <w:rFonts w:ascii="Times New Roman" w:hAnsi="Times New Roman" w:cs="Times New Roman"/>
          <w:sz w:val="22"/>
          <w:szCs w:val="22"/>
          <w:lang w:val="pt-BR"/>
        </w:rPr>
      </w:pPr>
      <w:r w:rsidRPr="00495B20">
        <w:rPr>
          <w:rFonts w:ascii="Times New Roman" w:hAnsi="Times New Roman" w:cs="Times New Roman"/>
          <w:b/>
          <w:sz w:val="22"/>
          <w:szCs w:val="22"/>
          <w:lang w:val="pt-BR"/>
        </w:rPr>
        <w:t>ABSTRACT</w:t>
      </w:r>
      <w:r w:rsidRPr="00495B20">
        <w:rPr>
          <w:rFonts w:ascii="Times New Roman" w:hAnsi="Times New Roman" w:cs="Times New Roman"/>
          <w:sz w:val="22"/>
          <w:szCs w:val="22"/>
          <w:lang w:val="pt-BR"/>
        </w:rPr>
        <w:t xml:space="preserve">: </w:t>
      </w:r>
      <w:r w:rsidR="005A2CBA">
        <w:rPr>
          <w:rFonts w:ascii="Times New Roman" w:hAnsi="Times New Roman" w:cs="Times New Roman"/>
          <w:sz w:val="22"/>
          <w:szCs w:val="22"/>
          <w:lang w:val="pt-BR"/>
        </w:rPr>
        <w:t>Além do resumo em Português</w:t>
      </w:r>
      <w:r w:rsidR="008C2BEC" w:rsidRPr="00495B20">
        <w:rPr>
          <w:rFonts w:ascii="Times New Roman" w:hAnsi="Times New Roman" w:cs="Times New Roman"/>
          <w:sz w:val="22"/>
          <w:szCs w:val="22"/>
          <w:lang w:val="pt-BR"/>
        </w:rPr>
        <w:t xml:space="preserve"> é necessário um abstract na língua inglesa.</w:t>
      </w:r>
    </w:p>
    <w:p w14:paraId="5252FF8E" w14:textId="77777777" w:rsidR="00B43D2E" w:rsidRPr="00495B20" w:rsidRDefault="00B43D2E" w:rsidP="00B43D2E">
      <w:pPr>
        <w:jc w:val="both"/>
        <w:rPr>
          <w:rFonts w:ascii="Times New Roman" w:hAnsi="Times New Roman" w:cs="Times New Roman"/>
          <w:sz w:val="22"/>
          <w:szCs w:val="22"/>
          <w:lang w:val="pt-BR"/>
        </w:rPr>
      </w:pPr>
    </w:p>
    <w:p w14:paraId="5522C878" w14:textId="7EA6EF85" w:rsidR="00EE4189" w:rsidRPr="00495B20" w:rsidRDefault="00B43D2E" w:rsidP="00B43D2E">
      <w:pPr>
        <w:tabs>
          <w:tab w:val="left" w:pos="426"/>
        </w:tabs>
        <w:contextualSpacing/>
        <w:jc w:val="both"/>
        <w:rPr>
          <w:rFonts w:ascii="Times New Roman" w:hAnsi="Times New Roman" w:cs="Times New Roman"/>
          <w:sz w:val="22"/>
          <w:szCs w:val="20"/>
          <w:lang w:val="pt-BR"/>
        </w:rPr>
      </w:pPr>
      <w:r w:rsidRPr="00495B20">
        <w:rPr>
          <w:rFonts w:ascii="Times New Roman" w:hAnsi="Times New Roman" w:cs="Times New Roman"/>
          <w:b/>
          <w:sz w:val="22"/>
          <w:szCs w:val="22"/>
          <w:lang w:val="pt-BR"/>
        </w:rPr>
        <w:t>KEYWORDS</w:t>
      </w:r>
      <w:r w:rsidR="00F042FA" w:rsidRPr="00495B20">
        <w:rPr>
          <w:rFonts w:ascii="Times New Roman" w:hAnsi="Times New Roman" w:cs="Times New Roman"/>
          <w:sz w:val="22"/>
          <w:szCs w:val="22"/>
          <w:lang w:val="pt-BR"/>
        </w:rPr>
        <w:t xml:space="preserve">: </w:t>
      </w:r>
      <w:r w:rsidR="008C2BEC" w:rsidRPr="00495B20">
        <w:rPr>
          <w:rFonts w:ascii="Times New Roman" w:hAnsi="Times New Roman" w:cs="Times New Roman"/>
          <w:sz w:val="22"/>
          <w:szCs w:val="22"/>
          <w:lang w:val="pt-BR"/>
        </w:rPr>
        <w:t>palavras chave em inglês.</w:t>
      </w:r>
    </w:p>
    <w:p w14:paraId="32719449" w14:textId="77777777" w:rsidR="00EE4189" w:rsidRPr="00495B20" w:rsidRDefault="00EE4189" w:rsidP="00EE4189">
      <w:pPr>
        <w:autoSpaceDE w:val="0"/>
        <w:contextualSpacing/>
        <w:jc w:val="both"/>
        <w:rPr>
          <w:rFonts w:ascii="Times New Roman" w:hAnsi="Times New Roman" w:cs="Times New Roman"/>
          <w:lang w:val="pt-BR"/>
        </w:rPr>
      </w:pPr>
    </w:p>
    <w:p w14:paraId="4A52958D" w14:textId="77777777" w:rsidR="0015743D" w:rsidRPr="00495B20" w:rsidRDefault="0015743D" w:rsidP="00EE4189">
      <w:pPr>
        <w:spacing w:line="100" w:lineRule="atLeast"/>
        <w:contextualSpacing/>
        <w:jc w:val="both"/>
        <w:rPr>
          <w:rFonts w:ascii="Times New Roman" w:hAnsi="Times New Roman" w:cs="Times New Roman"/>
          <w:lang w:val="pt-BR"/>
        </w:rPr>
      </w:pPr>
    </w:p>
    <w:p w14:paraId="5D4024AD" w14:textId="77777777" w:rsidR="0015743D" w:rsidRPr="00495B20" w:rsidRDefault="0015743D" w:rsidP="00EE4189">
      <w:pPr>
        <w:spacing w:line="100" w:lineRule="atLeast"/>
        <w:contextualSpacing/>
        <w:jc w:val="both"/>
        <w:rPr>
          <w:rFonts w:ascii="Times New Roman" w:hAnsi="Times New Roman" w:cs="Times New Roman"/>
          <w:lang w:val="pt-BR"/>
        </w:rPr>
      </w:pPr>
    </w:p>
    <w:p w14:paraId="00CBF49E" w14:textId="77777777" w:rsidR="0015743D" w:rsidRPr="00495B20" w:rsidRDefault="0015743D" w:rsidP="00EE4189">
      <w:pPr>
        <w:spacing w:line="100" w:lineRule="atLeast"/>
        <w:contextualSpacing/>
        <w:jc w:val="both"/>
        <w:rPr>
          <w:rFonts w:ascii="Times New Roman" w:hAnsi="Times New Roman" w:cs="Times New Roman"/>
          <w:lang w:val="pt-BR"/>
        </w:rPr>
      </w:pPr>
    </w:p>
    <w:p w14:paraId="3588CA66" w14:textId="77777777" w:rsidR="00206DCE" w:rsidRPr="00495B20" w:rsidRDefault="00206DCE" w:rsidP="00EE4189">
      <w:pPr>
        <w:spacing w:line="100" w:lineRule="atLeast"/>
        <w:contextualSpacing/>
        <w:jc w:val="both"/>
        <w:rPr>
          <w:rFonts w:ascii="Times New Roman" w:hAnsi="Times New Roman" w:cs="Times New Roman"/>
          <w:lang w:val="pt-BR"/>
        </w:rPr>
      </w:pPr>
    </w:p>
    <w:p w14:paraId="5BC9857E" w14:textId="77777777" w:rsidR="00206DCE" w:rsidRPr="00495B20" w:rsidRDefault="00206DCE" w:rsidP="00EE4189">
      <w:pPr>
        <w:spacing w:line="100" w:lineRule="atLeast"/>
        <w:contextualSpacing/>
        <w:jc w:val="both"/>
        <w:rPr>
          <w:rFonts w:ascii="Times New Roman" w:hAnsi="Times New Roman" w:cs="Times New Roman"/>
          <w:lang w:val="pt-BR"/>
        </w:rPr>
      </w:pPr>
    </w:p>
    <w:p w14:paraId="5D1315D4" w14:textId="77777777" w:rsidR="00206DCE" w:rsidRPr="00495B20" w:rsidRDefault="00206DCE" w:rsidP="00EE4189">
      <w:pPr>
        <w:spacing w:line="100" w:lineRule="atLeast"/>
        <w:contextualSpacing/>
        <w:jc w:val="both"/>
        <w:rPr>
          <w:rFonts w:ascii="Times New Roman" w:hAnsi="Times New Roman" w:cs="Times New Roman"/>
          <w:lang w:val="pt-BR"/>
        </w:rPr>
      </w:pPr>
    </w:p>
    <w:p w14:paraId="403944CD" w14:textId="77777777" w:rsidR="00206DCE" w:rsidRPr="00495B20" w:rsidRDefault="00206DCE" w:rsidP="00EE4189">
      <w:pPr>
        <w:spacing w:line="100" w:lineRule="atLeast"/>
        <w:contextualSpacing/>
        <w:jc w:val="both"/>
        <w:rPr>
          <w:rFonts w:ascii="Times New Roman" w:hAnsi="Times New Roman" w:cs="Times New Roman"/>
          <w:lang w:val="pt-BR"/>
        </w:rPr>
      </w:pPr>
    </w:p>
    <w:p w14:paraId="653FAA5D" w14:textId="77777777" w:rsidR="008C2BEC" w:rsidRPr="00495B20" w:rsidRDefault="008C2BEC" w:rsidP="00EE4189">
      <w:pPr>
        <w:spacing w:line="100" w:lineRule="atLeast"/>
        <w:contextualSpacing/>
        <w:jc w:val="both"/>
        <w:rPr>
          <w:rFonts w:ascii="Times New Roman" w:hAnsi="Times New Roman" w:cs="Times New Roman"/>
          <w:lang w:val="pt-BR"/>
        </w:rPr>
      </w:pPr>
    </w:p>
    <w:p w14:paraId="5677A519" w14:textId="77777777" w:rsidR="008C2BEC" w:rsidRPr="00495B20" w:rsidRDefault="008C2BEC" w:rsidP="00EE4189">
      <w:pPr>
        <w:spacing w:line="100" w:lineRule="atLeast"/>
        <w:contextualSpacing/>
        <w:jc w:val="both"/>
        <w:rPr>
          <w:rFonts w:ascii="Times New Roman" w:hAnsi="Times New Roman" w:cs="Times New Roman"/>
          <w:lang w:val="pt-BR"/>
        </w:rPr>
      </w:pPr>
    </w:p>
    <w:p w14:paraId="47059ED3" w14:textId="77777777" w:rsidR="008C2BEC" w:rsidRPr="00495B20" w:rsidRDefault="008C2BEC" w:rsidP="00EE4189">
      <w:pPr>
        <w:spacing w:line="100" w:lineRule="atLeast"/>
        <w:contextualSpacing/>
        <w:jc w:val="both"/>
        <w:rPr>
          <w:rFonts w:ascii="Times New Roman" w:hAnsi="Times New Roman" w:cs="Times New Roman"/>
          <w:lang w:val="pt-BR"/>
        </w:rPr>
      </w:pPr>
    </w:p>
    <w:p w14:paraId="3DAAF053" w14:textId="77777777" w:rsidR="008C2BEC" w:rsidRPr="00495B20" w:rsidRDefault="008C2BEC" w:rsidP="00EE4189">
      <w:pPr>
        <w:spacing w:line="100" w:lineRule="atLeast"/>
        <w:contextualSpacing/>
        <w:jc w:val="both"/>
        <w:rPr>
          <w:rFonts w:ascii="Times New Roman" w:hAnsi="Times New Roman" w:cs="Times New Roman"/>
          <w:lang w:val="pt-BR"/>
        </w:rPr>
      </w:pPr>
    </w:p>
    <w:p w14:paraId="61D27AAA" w14:textId="77777777" w:rsidR="008C2BEC" w:rsidRPr="00495B20" w:rsidRDefault="008C2BEC" w:rsidP="00EE4189">
      <w:pPr>
        <w:spacing w:line="100" w:lineRule="atLeast"/>
        <w:contextualSpacing/>
        <w:jc w:val="both"/>
        <w:rPr>
          <w:rFonts w:ascii="Times New Roman" w:hAnsi="Times New Roman" w:cs="Times New Roman"/>
          <w:lang w:val="pt-BR"/>
        </w:rPr>
      </w:pPr>
    </w:p>
    <w:p w14:paraId="62B8B5C8" w14:textId="77777777" w:rsidR="008C2BEC" w:rsidRPr="00495B20" w:rsidRDefault="008C2BEC" w:rsidP="00EE4189">
      <w:pPr>
        <w:spacing w:line="100" w:lineRule="atLeast"/>
        <w:contextualSpacing/>
        <w:jc w:val="both"/>
        <w:rPr>
          <w:rFonts w:ascii="Times New Roman" w:hAnsi="Times New Roman" w:cs="Times New Roman"/>
          <w:lang w:val="pt-BR"/>
        </w:rPr>
      </w:pPr>
    </w:p>
    <w:p w14:paraId="63229451" w14:textId="77777777" w:rsidR="008C2BEC" w:rsidRPr="00495B20" w:rsidRDefault="008C2BEC" w:rsidP="00EE4189">
      <w:pPr>
        <w:spacing w:line="100" w:lineRule="atLeast"/>
        <w:contextualSpacing/>
        <w:jc w:val="both"/>
        <w:rPr>
          <w:rFonts w:ascii="Times New Roman" w:hAnsi="Times New Roman" w:cs="Times New Roman"/>
          <w:lang w:val="pt-BR"/>
        </w:rPr>
      </w:pPr>
    </w:p>
    <w:p w14:paraId="40A0DF63" w14:textId="77777777" w:rsidR="008C2BEC" w:rsidRPr="00495B20" w:rsidRDefault="008C2BEC" w:rsidP="00EE4189">
      <w:pPr>
        <w:spacing w:line="100" w:lineRule="atLeast"/>
        <w:contextualSpacing/>
        <w:jc w:val="both"/>
        <w:rPr>
          <w:rFonts w:ascii="Times New Roman" w:hAnsi="Times New Roman" w:cs="Times New Roman"/>
          <w:lang w:val="pt-BR"/>
        </w:rPr>
      </w:pPr>
    </w:p>
    <w:p w14:paraId="76A6AB62" w14:textId="77777777" w:rsidR="008C2BEC" w:rsidRPr="00495B20" w:rsidRDefault="008C2BEC" w:rsidP="00EE4189">
      <w:pPr>
        <w:spacing w:line="100" w:lineRule="atLeast"/>
        <w:contextualSpacing/>
        <w:jc w:val="both"/>
        <w:rPr>
          <w:rFonts w:ascii="Times New Roman" w:hAnsi="Times New Roman" w:cs="Times New Roman"/>
          <w:lang w:val="pt-BR"/>
        </w:rPr>
      </w:pPr>
    </w:p>
    <w:p w14:paraId="7B47D3BD" w14:textId="77777777" w:rsidR="00EB3838" w:rsidRPr="00495B20" w:rsidRDefault="00EB3838" w:rsidP="00EE4189">
      <w:pPr>
        <w:spacing w:line="100" w:lineRule="atLeast"/>
        <w:contextualSpacing/>
        <w:jc w:val="both"/>
        <w:rPr>
          <w:rFonts w:ascii="Times New Roman" w:hAnsi="Times New Roman" w:cs="Times New Roman"/>
          <w:lang w:val="pt-BR"/>
        </w:rPr>
      </w:pPr>
    </w:p>
    <w:p w14:paraId="2B73F6DD" w14:textId="77777777" w:rsidR="0015743D" w:rsidRPr="00495B20" w:rsidRDefault="0015743D" w:rsidP="00EE4189">
      <w:pPr>
        <w:spacing w:line="100" w:lineRule="atLeast"/>
        <w:contextualSpacing/>
        <w:jc w:val="both"/>
        <w:rPr>
          <w:rFonts w:ascii="Times New Roman" w:hAnsi="Times New Roman" w:cs="Times New Roman"/>
          <w:lang w:val="pt-BR"/>
        </w:rPr>
      </w:pPr>
    </w:p>
    <w:p w14:paraId="1AD24F3C" w14:textId="77777777" w:rsidR="0015743D" w:rsidRDefault="0015743D" w:rsidP="00EE4189">
      <w:pPr>
        <w:spacing w:line="100" w:lineRule="atLeast"/>
        <w:contextualSpacing/>
        <w:jc w:val="both"/>
        <w:rPr>
          <w:rFonts w:ascii="Times New Roman" w:hAnsi="Times New Roman" w:cs="Times New Roman"/>
          <w:lang w:val="pt-BR"/>
        </w:rPr>
      </w:pPr>
    </w:p>
    <w:p w14:paraId="6E089D24" w14:textId="77777777" w:rsidR="0091799A" w:rsidRPr="00495B20" w:rsidRDefault="0091799A" w:rsidP="00EE4189">
      <w:pPr>
        <w:spacing w:line="100" w:lineRule="atLeast"/>
        <w:contextualSpacing/>
        <w:jc w:val="both"/>
        <w:rPr>
          <w:rFonts w:ascii="Times New Roman" w:hAnsi="Times New Roman" w:cs="Times New Roman"/>
          <w:lang w:val="pt-BR"/>
        </w:rPr>
      </w:pPr>
    </w:p>
    <w:p w14:paraId="113672B3" w14:textId="77777777" w:rsidR="0015743D" w:rsidRPr="00495B20" w:rsidRDefault="0015743D" w:rsidP="00EE4189">
      <w:pPr>
        <w:spacing w:line="100" w:lineRule="atLeast"/>
        <w:contextualSpacing/>
        <w:jc w:val="both"/>
        <w:rPr>
          <w:rFonts w:ascii="Times New Roman" w:hAnsi="Times New Roman" w:cs="Times New Roman"/>
          <w:lang w:val="pt-BR"/>
        </w:rPr>
      </w:pPr>
    </w:p>
    <w:p w14:paraId="70DAFA34" w14:textId="77777777" w:rsidR="0015743D" w:rsidRPr="00495B20" w:rsidRDefault="0015743D" w:rsidP="00EE4189">
      <w:pPr>
        <w:spacing w:line="100" w:lineRule="atLeast"/>
        <w:contextualSpacing/>
        <w:jc w:val="both"/>
        <w:rPr>
          <w:rFonts w:ascii="Times New Roman" w:hAnsi="Times New Roman" w:cs="Times New Roman"/>
          <w:lang w:val="pt-BR"/>
        </w:rPr>
      </w:pPr>
    </w:p>
    <w:p w14:paraId="47C7B850" w14:textId="613985AB" w:rsidR="00400616" w:rsidRPr="00495B20" w:rsidRDefault="00400616" w:rsidP="00A73686">
      <w:pPr>
        <w:spacing w:line="360" w:lineRule="auto"/>
        <w:rPr>
          <w:rFonts w:ascii="Cambria" w:hAnsi="Cambria"/>
          <w:b/>
          <w:lang w:val="pt-BR"/>
        </w:rPr>
      </w:pPr>
      <w:r w:rsidRPr="00495B20">
        <w:rPr>
          <w:rFonts w:ascii="Cambria" w:hAnsi="Cambria"/>
          <w:b/>
          <w:lang w:val="pt-BR"/>
        </w:rPr>
        <w:t>Introdução</w:t>
      </w:r>
    </w:p>
    <w:p w14:paraId="7665D0BB" w14:textId="1ADD8512" w:rsidR="00400616" w:rsidRPr="00495B20" w:rsidRDefault="00400616" w:rsidP="00A73686">
      <w:pPr>
        <w:spacing w:line="360" w:lineRule="auto"/>
        <w:jc w:val="both"/>
        <w:rPr>
          <w:rFonts w:ascii="Cambria" w:hAnsi="Cambria"/>
          <w:lang w:val="pt-BR"/>
        </w:rPr>
      </w:pPr>
      <w:r w:rsidRPr="00495B20">
        <w:rPr>
          <w:rFonts w:ascii="Cambria" w:hAnsi="Cambria"/>
          <w:lang w:val="pt-BR"/>
        </w:rPr>
        <w:tab/>
      </w:r>
      <w:r w:rsidR="008C2BEC" w:rsidRPr="00495B20">
        <w:rPr>
          <w:rFonts w:ascii="Cambria" w:hAnsi="Cambria"/>
          <w:lang w:val="pt-BR"/>
        </w:rPr>
        <w:t>Faça uma introd</w:t>
      </w:r>
      <w:r w:rsidR="005A2CBA">
        <w:rPr>
          <w:rFonts w:ascii="Cambria" w:hAnsi="Cambria"/>
          <w:lang w:val="pt-BR"/>
        </w:rPr>
        <w:t>ução ao seu objeto de estudo e a</w:t>
      </w:r>
      <w:r w:rsidR="008C2BEC" w:rsidRPr="00495B20">
        <w:rPr>
          <w:rFonts w:ascii="Cambria" w:hAnsi="Cambria"/>
          <w:lang w:val="pt-BR"/>
        </w:rPr>
        <w:t xml:space="preserve"> abordagem que você utiliza para investigá-lo. Repare que, ao contrário das outras seções, a Introdução</w:t>
      </w:r>
      <w:r w:rsidR="006A5451" w:rsidRPr="00495B20">
        <w:rPr>
          <w:rFonts w:ascii="Cambria" w:hAnsi="Cambria"/>
          <w:lang w:val="pt-BR"/>
        </w:rPr>
        <w:t xml:space="preserve"> e as Referências</w:t>
      </w:r>
      <w:r w:rsidR="008C2BEC" w:rsidRPr="00495B20">
        <w:rPr>
          <w:rFonts w:ascii="Cambria" w:hAnsi="Cambria"/>
          <w:lang w:val="pt-BR"/>
        </w:rPr>
        <w:t xml:space="preserve"> NÃO </w:t>
      </w:r>
      <w:r w:rsidR="006A5451" w:rsidRPr="00495B20">
        <w:rPr>
          <w:rFonts w:ascii="Cambria" w:hAnsi="Cambria"/>
          <w:lang w:val="pt-BR"/>
        </w:rPr>
        <w:t>são</w:t>
      </w:r>
      <w:r w:rsidR="008C2BEC" w:rsidRPr="00495B20">
        <w:rPr>
          <w:rFonts w:ascii="Cambria" w:hAnsi="Cambria"/>
          <w:lang w:val="pt-BR"/>
        </w:rPr>
        <w:t xml:space="preserve"> numerada</w:t>
      </w:r>
      <w:r w:rsidR="00F43D12">
        <w:rPr>
          <w:rFonts w:ascii="Cambria" w:hAnsi="Cambria"/>
          <w:lang w:val="pt-BR"/>
        </w:rPr>
        <w:t>s</w:t>
      </w:r>
      <w:r w:rsidR="008C2BEC" w:rsidRPr="00495B20">
        <w:rPr>
          <w:rFonts w:ascii="Cambria" w:hAnsi="Cambria"/>
          <w:lang w:val="pt-BR"/>
        </w:rPr>
        <w:t>.</w:t>
      </w:r>
      <w:r w:rsidR="006A5451" w:rsidRPr="00495B20">
        <w:rPr>
          <w:rFonts w:ascii="Cambria" w:hAnsi="Cambria"/>
          <w:lang w:val="pt-BR"/>
        </w:rPr>
        <w:t xml:space="preserve"> </w:t>
      </w:r>
    </w:p>
    <w:p w14:paraId="7621FACA" w14:textId="77777777" w:rsidR="00CD7CEF" w:rsidRPr="00495B20" w:rsidRDefault="00CD7CEF" w:rsidP="00A73686">
      <w:pPr>
        <w:spacing w:line="360" w:lineRule="auto"/>
        <w:jc w:val="both"/>
        <w:rPr>
          <w:rFonts w:ascii="Cambria" w:hAnsi="Cambria"/>
          <w:lang w:val="pt-BR"/>
        </w:rPr>
      </w:pPr>
    </w:p>
    <w:p w14:paraId="0E018CB8" w14:textId="3EA898CE" w:rsidR="00CD7CEF" w:rsidRPr="00495B20" w:rsidRDefault="00CD7CEF" w:rsidP="00CD7CEF">
      <w:pPr>
        <w:spacing w:line="360" w:lineRule="auto"/>
        <w:jc w:val="both"/>
        <w:rPr>
          <w:rFonts w:ascii="Cambria" w:hAnsi="Cambria"/>
          <w:b/>
          <w:lang w:val="pt-BR"/>
        </w:rPr>
      </w:pPr>
      <w:r w:rsidRPr="00495B20">
        <w:rPr>
          <w:rFonts w:ascii="Cambria" w:hAnsi="Cambria"/>
          <w:b/>
          <w:lang w:val="pt-BR"/>
        </w:rPr>
        <w:t>1. Primeira Seção</w:t>
      </w:r>
    </w:p>
    <w:p w14:paraId="530274A4" w14:textId="60E505A9" w:rsidR="00CD7CEF" w:rsidRPr="00495B20" w:rsidRDefault="00CD7CEF" w:rsidP="00CD7CEF">
      <w:pPr>
        <w:tabs>
          <w:tab w:val="left" w:pos="709"/>
        </w:tabs>
        <w:spacing w:line="360" w:lineRule="auto"/>
        <w:jc w:val="both"/>
        <w:rPr>
          <w:rFonts w:ascii="Cambria" w:hAnsi="Cambria"/>
          <w:lang w:val="pt-BR"/>
        </w:rPr>
      </w:pPr>
      <w:r w:rsidRPr="00495B20">
        <w:rPr>
          <w:rFonts w:ascii="Cambria" w:hAnsi="Cambria"/>
          <w:lang w:val="pt-BR"/>
        </w:rPr>
        <w:tab/>
      </w:r>
      <w:r w:rsidR="00F43D12">
        <w:rPr>
          <w:rFonts w:ascii="Cambria" w:hAnsi="Cambria"/>
          <w:lang w:val="pt-BR"/>
        </w:rPr>
        <w:t>Primeiramente, o</w:t>
      </w:r>
      <w:r w:rsidR="006630A1">
        <w:rPr>
          <w:rFonts w:ascii="Cambria" w:hAnsi="Cambria"/>
          <w:lang w:val="pt-BR"/>
        </w:rPr>
        <w:t xml:space="preserve">s </w:t>
      </w:r>
      <w:r w:rsidR="00F43D12">
        <w:rPr>
          <w:rFonts w:ascii="Cambria" w:hAnsi="Cambria"/>
          <w:lang w:val="pt-BR"/>
        </w:rPr>
        <w:t>squ</w:t>
      </w:r>
      <w:r w:rsidR="006630A1">
        <w:rPr>
          <w:rFonts w:ascii="Cambria" w:hAnsi="Cambria"/>
          <w:lang w:val="pt-BR"/>
        </w:rPr>
        <w:t xml:space="preserve">ibs devem </w:t>
      </w:r>
      <w:r w:rsidR="00F43D12">
        <w:rPr>
          <w:rFonts w:ascii="Cambria" w:hAnsi="Cambria"/>
          <w:lang w:val="pt-BR"/>
        </w:rPr>
        <w:t xml:space="preserve">ter entre 5-8 páginas. </w:t>
      </w:r>
      <w:r w:rsidR="006630A1">
        <w:rPr>
          <w:rFonts w:ascii="Cambria" w:hAnsi="Cambria"/>
          <w:lang w:val="pt-BR"/>
        </w:rPr>
        <w:t>Já os artigos devem ter entre 15-20 páginas</w:t>
      </w:r>
      <w:r w:rsidR="0091799A">
        <w:rPr>
          <w:rFonts w:ascii="Cambria" w:hAnsi="Cambria"/>
          <w:lang w:val="pt-BR"/>
        </w:rPr>
        <w:t xml:space="preserve"> (+referências + anexos)</w:t>
      </w:r>
      <w:r w:rsidR="0091799A">
        <w:rPr>
          <w:rStyle w:val="FootnoteReference"/>
          <w:rFonts w:ascii="Cambria" w:hAnsi="Cambria"/>
          <w:lang w:val="pt-BR"/>
        </w:rPr>
        <w:footnoteReference w:id="1"/>
      </w:r>
      <w:r w:rsidR="006630A1">
        <w:rPr>
          <w:rFonts w:ascii="Cambria" w:hAnsi="Cambria"/>
          <w:lang w:val="pt-BR"/>
        </w:rPr>
        <w:t xml:space="preserve">. </w:t>
      </w:r>
      <w:r w:rsidR="00363681">
        <w:rPr>
          <w:rFonts w:ascii="Cambria" w:hAnsi="Cambria"/>
          <w:lang w:val="pt-BR"/>
        </w:rPr>
        <w:t xml:space="preserve">Não há uma limitação de páginas para a publicação de resenhas e entrevistas. </w:t>
      </w:r>
      <w:r w:rsidR="00F43D12">
        <w:rPr>
          <w:rFonts w:ascii="Cambria" w:hAnsi="Cambria"/>
          <w:lang w:val="pt-BR"/>
        </w:rPr>
        <w:t xml:space="preserve">O </w:t>
      </w:r>
      <w:r w:rsidRPr="00495B20">
        <w:rPr>
          <w:rFonts w:ascii="Cambria" w:hAnsi="Cambria"/>
          <w:lang w:val="pt-BR"/>
        </w:rPr>
        <w:t xml:space="preserve">corpo do texto deve ser escrito em fonte Cambria, tamanho 12. Para ajustar os recuos de parágrafo, utilize 1 tecla TAB no Word ou 1.25cm. Evite usar </w:t>
      </w:r>
      <w:r w:rsidRPr="00495B20">
        <w:rPr>
          <w:rFonts w:ascii="Cambria" w:hAnsi="Cambria"/>
          <w:u w:val="single"/>
          <w:lang w:val="pt-BR"/>
        </w:rPr>
        <w:t>sublinhado</w:t>
      </w:r>
      <w:r w:rsidRPr="00495B20">
        <w:rPr>
          <w:rFonts w:ascii="Cambria" w:hAnsi="Cambria"/>
          <w:lang w:val="pt-BR"/>
        </w:rPr>
        <w:t xml:space="preserve">, mas é possível destacar termos ou pontos importantes usando </w:t>
      </w:r>
      <w:r w:rsidRPr="00495B20">
        <w:rPr>
          <w:rFonts w:ascii="Cambria" w:hAnsi="Cambria"/>
          <w:b/>
          <w:lang w:val="pt-BR"/>
        </w:rPr>
        <w:t>negrito</w:t>
      </w:r>
      <w:r w:rsidRPr="00495B20">
        <w:rPr>
          <w:rFonts w:ascii="Cambria" w:hAnsi="Cambria"/>
          <w:lang w:val="pt-BR"/>
        </w:rPr>
        <w:t>, desde que não seja frequente. Para destaques mais frequ</w:t>
      </w:r>
      <w:r w:rsidR="00832202" w:rsidRPr="00495B20">
        <w:rPr>
          <w:rFonts w:ascii="Cambria" w:hAnsi="Cambria"/>
          <w:lang w:val="pt-BR"/>
        </w:rPr>
        <w:t>e</w:t>
      </w:r>
      <w:r w:rsidRPr="00495B20">
        <w:rPr>
          <w:rFonts w:ascii="Cambria" w:hAnsi="Cambria"/>
          <w:lang w:val="pt-BR"/>
        </w:rPr>
        <w:t xml:space="preserve">ntes use </w:t>
      </w:r>
      <w:r w:rsidRPr="00495B20">
        <w:rPr>
          <w:rFonts w:ascii="Cambria" w:hAnsi="Cambria"/>
          <w:i/>
          <w:lang w:val="pt-BR"/>
        </w:rPr>
        <w:t>itálico</w:t>
      </w:r>
      <w:r w:rsidRPr="00495B20">
        <w:rPr>
          <w:rFonts w:ascii="Cambria" w:hAnsi="Cambria"/>
          <w:lang w:val="pt-BR"/>
        </w:rPr>
        <w:t>.</w:t>
      </w:r>
    </w:p>
    <w:p w14:paraId="722ECC68" w14:textId="7354DF5F" w:rsidR="00832202" w:rsidRPr="00495B20" w:rsidRDefault="005A2CBA" w:rsidP="00CD7CEF">
      <w:pPr>
        <w:tabs>
          <w:tab w:val="left" w:pos="709"/>
        </w:tabs>
        <w:spacing w:line="360" w:lineRule="auto"/>
        <w:jc w:val="both"/>
        <w:rPr>
          <w:rFonts w:ascii="Cambria" w:hAnsi="Cambria"/>
          <w:lang w:val="pt-BR"/>
        </w:rPr>
      </w:pPr>
      <w:r>
        <w:rPr>
          <w:rFonts w:ascii="Cambria" w:hAnsi="Cambria"/>
          <w:lang w:val="pt-BR"/>
        </w:rPr>
        <w:tab/>
        <w:t>O corpo do texto dev</w:t>
      </w:r>
      <w:r w:rsidR="00832202" w:rsidRPr="00495B20">
        <w:rPr>
          <w:rFonts w:ascii="Cambria" w:hAnsi="Cambria"/>
          <w:lang w:val="pt-BR"/>
        </w:rPr>
        <w:t>e estar sempre justificado, as páginas não devem estar numeradas. O tipo de papel utilizado é A4</w:t>
      </w:r>
      <w:r w:rsidR="00C772D9" w:rsidRPr="00495B20">
        <w:rPr>
          <w:rFonts w:ascii="Cambria" w:hAnsi="Cambria"/>
          <w:lang w:val="pt-BR"/>
        </w:rPr>
        <w:t xml:space="preserve"> e espaçamento 1.5. Não há espaço entre o título da seção e a primeira linha, mas há 01 linha de espaço entre </w:t>
      </w:r>
      <w:r w:rsidR="00832202" w:rsidRPr="00495B20">
        <w:rPr>
          <w:rFonts w:ascii="Cambria" w:hAnsi="Cambria"/>
          <w:lang w:val="pt-BR"/>
        </w:rPr>
        <w:t xml:space="preserve"> </w:t>
      </w:r>
      <w:r w:rsidR="00C772D9" w:rsidRPr="00495B20">
        <w:rPr>
          <w:rFonts w:ascii="Cambria" w:hAnsi="Cambria"/>
          <w:lang w:val="pt-BR"/>
        </w:rPr>
        <w:t>o fim de uma seção e o título da próxima seção.</w:t>
      </w:r>
    </w:p>
    <w:p w14:paraId="20418E6C" w14:textId="77777777" w:rsidR="00CD7CEF" w:rsidRPr="00495B20" w:rsidRDefault="00CD7CEF" w:rsidP="00A73686">
      <w:pPr>
        <w:spacing w:line="360" w:lineRule="auto"/>
        <w:jc w:val="both"/>
        <w:rPr>
          <w:rFonts w:ascii="Cambria" w:hAnsi="Cambria"/>
          <w:lang w:val="pt-BR"/>
        </w:rPr>
      </w:pPr>
    </w:p>
    <w:p w14:paraId="3B057D2D" w14:textId="19B13703" w:rsidR="00400616" w:rsidRPr="00495B20" w:rsidRDefault="00D35C51" w:rsidP="00A73686">
      <w:pPr>
        <w:spacing w:line="360" w:lineRule="auto"/>
        <w:jc w:val="both"/>
        <w:rPr>
          <w:rFonts w:ascii="Cambria" w:hAnsi="Cambria"/>
          <w:b/>
          <w:lang w:val="pt-BR"/>
        </w:rPr>
      </w:pPr>
      <w:r w:rsidRPr="00495B20">
        <w:rPr>
          <w:rFonts w:ascii="Cambria" w:hAnsi="Cambria"/>
          <w:b/>
          <w:lang w:val="pt-BR"/>
        </w:rPr>
        <w:t>1</w:t>
      </w:r>
      <w:r w:rsidR="00400616" w:rsidRPr="00495B20">
        <w:rPr>
          <w:rFonts w:ascii="Cambria" w:hAnsi="Cambria"/>
          <w:b/>
          <w:lang w:val="pt-BR"/>
        </w:rPr>
        <w:t>.</w:t>
      </w:r>
      <w:r w:rsidR="00CD7CEF" w:rsidRPr="00495B20">
        <w:rPr>
          <w:rFonts w:ascii="Cambria" w:hAnsi="Cambria"/>
          <w:b/>
          <w:lang w:val="pt-BR"/>
        </w:rPr>
        <w:t>1</w:t>
      </w:r>
      <w:r w:rsidR="00400616" w:rsidRPr="00495B20">
        <w:rPr>
          <w:rFonts w:ascii="Cambria" w:hAnsi="Cambria"/>
          <w:b/>
          <w:lang w:val="pt-BR"/>
        </w:rPr>
        <w:t xml:space="preserve"> </w:t>
      </w:r>
      <w:r w:rsidR="00CD7CEF" w:rsidRPr="00495B20">
        <w:rPr>
          <w:rFonts w:ascii="Cambria" w:hAnsi="Cambria"/>
          <w:b/>
          <w:lang w:val="pt-BR"/>
        </w:rPr>
        <w:t>Subseções</w:t>
      </w:r>
    </w:p>
    <w:p w14:paraId="2B0A86BB" w14:textId="6749DF58" w:rsidR="006A5451" w:rsidRPr="00495B20" w:rsidRDefault="00400616" w:rsidP="006A5451">
      <w:pPr>
        <w:spacing w:line="360" w:lineRule="auto"/>
        <w:jc w:val="both"/>
        <w:rPr>
          <w:rFonts w:ascii="Cambria" w:hAnsi="Cambria"/>
          <w:lang w:val="pt-BR"/>
        </w:rPr>
      </w:pPr>
      <w:r w:rsidRPr="00495B20">
        <w:rPr>
          <w:rFonts w:ascii="Cambria" w:hAnsi="Cambria"/>
          <w:lang w:val="pt-BR"/>
        </w:rPr>
        <w:tab/>
      </w:r>
      <w:r w:rsidR="006A5451" w:rsidRPr="00495B20">
        <w:rPr>
          <w:rFonts w:ascii="Cambria" w:hAnsi="Cambria"/>
          <w:lang w:val="pt-BR"/>
        </w:rPr>
        <w:t>Os títulos de cada seção devem estar em negrito e com apenas a pri</w:t>
      </w:r>
      <w:r w:rsidR="00CD7CEF" w:rsidRPr="00495B20">
        <w:rPr>
          <w:rFonts w:ascii="Cambria" w:hAnsi="Cambria"/>
          <w:lang w:val="pt-BR"/>
        </w:rPr>
        <w:t>m</w:t>
      </w:r>
      <w:r w:rsidR="006A5451" w:rsidRPr="00495B20">
        <w:rPr>
          <w:rFonts w:ascii="Cambria" w:hAnsi="Cambria"/>
          <w:lang w:val="pt-BR"/>
        </w:rPr>
        <w:t>eira letra em maiúscula, salvo em siglas e em nomes próprios, de teorias, métodos ou  nomes técnicos em destaque que exijam letras maiúsculas, como exemplificado em (1).</w:t>
      </w:r>
    </w:p>
    <w:p w14:paraId="13DBBBC7" w14:textId="77777777" w:rsidR="006A5451" w:rsidRPr="00495B20" w:rsidRDefault="006A5451" w:rsidP="006A5451">
      <w:pPr>
        <w:spacing w:line="360" w:lineRule="auto"/>
        <w:jc w:val="both"/>
        <w:rPr>
          <w:rFonts w:ascii="Cambria" w:hAnsi="Cambria"/>
          <w:lang w:val="pt-BR"/>
        </w:rPr>
      </w:pPr>
    </w:p>
    <w:p w14:paraId="7C96F5E7" w14:textId="746F28B7" w:rsidR="006A5451" w:rsidRPr="00495B20" w:rsidRDefault="006A5451" w:rsidP="006A5451">
      <w:pPr>
        <w:spacing w:line="360" w:lineRule="auto"/>
        <w:jc w:val="both"/>
        <w:rPr>
          <w:rFonts w:ascii="Cambria" w:hAnsi="Cambria"/>
          <w:lang w:val="pt-BR"/>
        </w:rPr>
      </w:pPr>
      <w:r w:rsidRPr="00495B20">
        <w:rPr>
          <w:rFonts w:ascii="Cambria" w:hAnsi="Cambria"/>
          <w:lang w:val="pt-BR"/>
        </w:rPr>
        <w:t>1.</w:t>
      </w:r>
      <w:r w:rsidRPr="00495B20">
        <w:rPr>
          <w:rFonts w:ascii="Cambria" w:hAnsi="Cambria"/>
          <w:lang w:val="pt-BR"/>
        </w:rPr>
        <w:tab/>
        <w:t>a) Um estudo de ERPs, um estudo fMRI ;</w:t>
      </w:r>
    </w:p>
    <w:p w14:paraId="1BBDCB15" w14:textId="48544FAE" w:rsidR="006A5451" w:rsidRPr="00495B20" w:rsidRDefault="006A5451" w:rsidP="006A5451">
      <w:pPr>
        <w:spacing w:line="360" w:lineRule="auto"/>
        <w:jc w:val="both"/>
        <w:rPr>
          <w:rFonts w:ascii="Cambria" w:hAnsi="Cambria"/>
          <w:lang w:val="pt-BR"/>
        </w:rPr>
      </w:pPr>
      <w:r w:rsidRPr="00495B20">
        <w:rPr>
          <w:rFonts w:ascii="Cambria" w:hAnsi="Cambria"/>
          <w:lang w:val="pt-BR"/>
        </w:rPr>
        <w:tab/>
        <w:t>b) O percurso histórico da Linguística Cognitiva / da Psicolinguística ;</w:t>
      </w:r>
    </w:p>
    <w:p w14:paraId="0822A872" w14:textId="6D516615" w:rsidR="006A5451" w:rsidRPr="00495B20" w:rsidRDefault="006A5451" w:rsidP="006A5451">
      <w:pPr>
        <w:spacing w:line="360" w:lineRule="auto"/>
        <w:jc w:val="both"/>
        <w:rPr>
          <w:rFonts w:ascii="Cambria" w:hAnsi="Cambria"/>
          <w:lang w:val="pt-BR"/>
        </w:rPr>
      </w:pPr>
      <w:r w:rsidRPr="00495B20">
        <w:rPr>
          <w:rFonts w:ascii="Cambria" w:hAnsi="Cambria"/>
          <w:lang w:val="pt-BR"/>
        </w:rPr>
        <w:tab/>
        <w:t xml:space="preserve">c) Uma </w:t>
      </w:r>
      <w:r w:rsidR="002E3C7F">
        <w:rPr>
          <w:rFonts w:ascii="Cambria" w:hAnsi="Cambria"/>
          <w:lang w:val="pt-BR"/>
        </w:rPr>
        <w:t>análise à luz da Linguística baseada no uso</w:t>
      </w:r>
      <w:r w:rsidRPr="00495B20">
        <w:rPr>
          <w:rFonts w:ascii="Cambria" w:hAnsi="Cambria"/>
          <w:lang w:val="pt-BR"/>
        </w:rPr>
        <w:t>;</w:t>
      </w:r>
    </w:p>
    <w:p w14:paraId="2046464D" w14:textId="77777777" w:rsidR="006A5451" w:rsidRPr="00495B20" w:rsidRDefault="006A5451" w:rsidP="006A5451">
      <w:pPr>
        <w:spacing w:line="360" w:lineRule="auto"/>
        <w:jc w:val="both"/>
        <w:rPr>
          <w:rFonts w:ascii="Cambria" w:hAnsi="Cambria"/>
          <w:lang w:val="pt-BR"/>
        </w:rPr>
      </w:pPr>
    </w:p>
    <w:p w14:paraId="00D06652" w14:textId="0A1C37E8" w:rsidR="00400616" w:rsidRPr="00495B20" w:rsidRDefault="00CD7CEF" w:rsidP="00C920D7">
      <w:pPr>
        <w:spacing w:line="360" w:lineRule="auto"/>
        <w:jc w:val="both"/>
        <w:rPr>
          <w:rFonts w:ascii="Cambria" w:hAnsi="Cambria"/>
          <w:lang w:val="pt-BR"/>
        </w:rPr>
      </w:pPr>
      <w:r w:rsidRPr="00495B20">
        <w:rPr>
          <w:rFonts w:ascii="Cambria" w:hAnsi="Cambria"/>
          <w:lang w:val="pt-BR"/>
        </w:rPr>
        <w:tab/>
        <w:t>Ao citar exemplos, aconselhamos utilizar o modelo acima. Mas sinta-se livre para reordenar da forma que desejar. Caso um outro modelo seja seguido os editores também estão livres para alterar o modelo, de acordo com suas necessidades.</w:t>
      </w:r>
    </w:p>
    <w:p w14:paraId="0F500817" w14:textId="77777777" w:rsidR="00191A49" w:rsidRPr="00495B20" w:rsidRDefault="00191A49" w:rsidP="00403CE4">
      <w:pPr>
        <w:spacing w:line="360" w:lineRule="auto"/>
        <w:jc w:val="both"/>
        <w:rPr>
          <w:rFonts w:ascii="Cambria" w:hAnsi="Cambria"/>
          <w:lang w:val="pt-BR"/>
        </w:rPr>
      </w:pPr>
    </w:p>
    <w:p w14:paraId="427BB7CE" w14:textId="42606A10" w:rsidR="00400616" w:rsidRPr="00495B20" w:rsidRDefault="00D35C51" w:rsidP="00A73686">
      <w:pPr>
        <w:spacing w:line="360" w:lineRule="auto"/>
        <w:jc w:val="both"/>
        <w:rPr>
          <w:rFonts w:ascii="Cambria" w:hAnsi="Cambria"/>
          <w:b/>
          <w:lang w:val="pt-BR"/>
        </w:rPr>
      </w:pPr>
      <w:r w:rsidRPr="00495B20">
        <w:rPr>
          <w:rFonts w:ascii="Cambria" w:hAnsi="Cambria"/>
          <w:b/>
          <w:lang w:val="pt-BR"/>
        </w:rPr>
        <w:t>2</w:t>
      </w:r>
      <w:r w:rsidR="00400616" w:rsidRPr="00495B20">
        <w:rPr>
          <w:rFonts w:ascii="Cambria" w:hAnsi="Cambria"/>
          <w:b/>
          <w:lang w:val="pt-BR"/>
        </w:rPr>
        <w:t xml:space="preserve">. </w:t>
      </w:r>
      <w:r w:rsidR="00C920D7" w:rsidRPr="00495B20">
        <w:rPr>
          <w:rFonts w:ascii="Cambria" w:hAnsi="Cambria"/>
          <w:b/>
          <w:lang w:val="pt-BR"/>
        </w:rPr>
        <w:t>Citações</w:t>
      </w:r>
    </w:p>
    <w:p w14:paraId="7CFBE78D" w14:textId="160F9275" w:rsidR="00C920D7" w:rsidRPr="00495B20" w:rsidRDefault="00400616" w:rsidP="00F53B87">
      <w:pPr>
        <w:spacing w:line="480" w:lineRule="auto"/>
        <w:jc w:val="both"/>
        <w:rPr>
          <w:lang w:val="pt-BR"/>
        </w:rPr>
      </w:pPr>
      <w:r w:rsidRPr="00495B20">
        <w:rPr>
          <w:rFonts w:ascii="Cambria" w:hAnsi="Cambria"/>
          <w:lang w:val="pt-BR"/>
        </w:rPr>
        <w:tab/>
      </w:r>
      <w:r w:rsidR="00C920D7" w:rsidRPr="00495B20">
        <w:rPr>
          <w:lang w:val="pt-BR"/>
        </w:rPr>
        <w:t xml:space="preserve">Para as citações com </w:t>
      </w:r>
      <w:r w:rsidR="00C920D7" w:rsidRPr="00495B20">
        <w:rPr>
          <w:b/>
          <w:lang w:val="pt-BR"/>
        </w:rPr>
        <w:t>até três linhas</w:t>
      </w:r>
      <w:r w:rsidR="00C920D7" w:rsidRPr="00495B20">
        <w:rPr>
          <w:lang w:val="pt-BR"/>
        </w:rPr>
        <w:t xml:space="preserve">, utilize o nome do autor com apenas a primeira letra em maiúscula, o ano e da página da publicação entre parênteses seguido da citação entre parênteses e </w:t>
      </w:r>
      <w:r w:rsidR="00C920D7" w:rsidRPr="00495B20">
        <w:rPr>
          <w:i/>
          <w:lang w:val="pt-BR"/>
        </w:rPr>
        <w:t>itálico</w:t>
      </w:r>
      <w:r w:rsidR="00C920D7" w:rsidRPr="00495B20">
        <w:rPr>
          <w:lang w:val="pt-BR"/>
        </w:rPr>
        <w:t xml:space="preserve"> segundo o modelo </w:t>
      </w:r>
      <w:r w:rsidR="00F53B87" w:rsidRPr="00495B20">
        <w:rPr>
          <w:lang w:val="pt-BR"/>
        </w:rPr>
        <w:t xml:space="preserve">seguinte: </w:t>
      </w:r>
      <w:r w:rsidR="00C920D7" w:rsidRPr="00495B20">
        <w:rPr>
          <w:color w:val="1F497D" w:themeColor="text2"/>
          <w:lang w:val="pt-BR"/>
        </w:rPr>
        <w:t xml:space="preserve">De acordo com </w:t>
      </w:r>
      <w:r w:rsidR="00FE11F5">
        <w:rPr>
          <w:color w:val="1F497D" w:themeColor="text2"/>
          <w:lang w:val="pt-BR"/>
        </w:rPr>
        <w:t>Autor</w:t>
      </w:r>
      <w:r w:rsidR="00C920D7" w:rsidRPr="00495B20">
        <w:rPr>
          <w:color w:val="1F497D" w:themeColor="text2"/>
          <w:lang w:val="pt-BR"/>
        </w:rPr>
        <w:t xml:space="preserve"> (2009: 98)</w:t>
      </w:r>
      <w:r w:rsidR="00F53B87" w:rsidRPr="00495B20">
        <w:rPr>
          <w:rStyle w:val="FootnoteReference"/>
          <w:color w:val="1F497D" w:themeColor="text2"/>
          <w:lang w:val="pt-BR"/>
        </w:rPr>
        <w:footnoteReference w:id="2"/>
      </w:r>
      <w:r w:rsidR="00C920D7" w:rsidRPr="00495B20">
        <w:rPr>
          <w:color w:val="1F497D" w:themeColor="text2"/>
          <w:lang w:val="pt-BR"/>
        </w:rPr>
        <w:t>, “</w:t>
      </w:r>
      <w:r w:rsidR="00C920D7" w:rsidRPr="00495B20">
        <w:rPr>
          <w:i/>
          <w:color w:val="1F497D" w:themeColor="text2"/>
          <w:lang w:val="pt-BR"/>
        </w:rPr>
        <w:t>Xxxxx xxxxxxxxxxx, xxxxxx xxxxx xxxxxx xxx xxxxxxxxxx xxxxxxxxxxxxx xxxxxxx xxxxxxxxxxxxxxx xxxxxxx xxxxxxxx xxxxxxxx xxxxxx xxxxxx xxxx</w:t>
      </w:r>
      <w:r w:rsidR="00C920D7" w:rsidRPr="00495B20">
        <w:rPr>
          <w:color w:val="1F497D" w:themeColor="text2"/>
          <w:lang w:val="pt-BR"/>
        </w:rPr>
        <w:t>”</w:t>
      </w:r>
      <w:r w:rsidR="00C920D7" w:rsidRPr="00495B20">
        <w:rPr>
          <w:lang w:val="pt-BR"/>
        </w:rPr>
        <w:t xml:space="preserve">. </w:t>
      </w:r>
    </w:p>
    <w:p w14:paraId="6B5BFF07" w14:textId="1AE0DC44" w:rsidR="00C920D7" w:rsidRPr="00495B20" w:rsidRDefault="00F53B87" w:rsidP="00C920D7">
      <w:pPr>
        <w:spacing w:line="480" w:lineRule="auto"/>
        <w:jc w:val="both"/>
        <w:rPr>
          <w:lang w:val="pt-BR"/>
        </w:rPr>
      </w:pPr>
      <w:r w:rsidRPr="00495B20">
        <w:rPr>
          <w:lang w:val="pt-BR"/>
        </w:rPr>
        <w:tab/>
        <w:t xml:space="preserve">Já as citações com mais de três linhas deve seguir o modelo seguinte, com tamanho de fonte 10 e espaçamento simples. </w:t>
      </w:r>
    </w:p>
    <w:p w14:paraId="4353948C" w14:textId="77777777" w:rsidR="00C920D7" w:rsidRPr="00495B20" w:rsidRDefault="00C920D7" w:rsidP="00C920D7">
      <w:pPr>
        <w:spacing w:line="480" w:lineRule="auto"/>
        <w:ind w:left="2268"/>
        <w:jc w:val="both"/>
        <w:rPr>
          <w:color w:val="1F497D" w:themeColor="text2"/>
          <w:sz w:val="20"/>
          <w:szCs w:val="20"/>
          <w:lang w:val="pt-BR"/>
        </w:rPr>
      </w:pPr>
      <w:r w:rsidRPr="00495B20">
        <w:rPr>
          <w:color w:val="1F497D" w:themeColor="text2"/>
          <w:sz w:val="20"/>
          <w:szCs w:val="20"/>
          <w:lang w:val="pt-BR"/>
        </w:rPr>
        <w:t>Xxxxxxxxx xx xxxxxxx xxxxxx xxxxxx xxxxxx xxxxxxx xxxxxxxxx xxxx xxxxxxxxxx xxxx xxxxxxxxxx xxxxxxxxx xxxxxxxxxxxxxxxxx xxx xxxxx xxxxxxxx xxxxxxxxxx xxxxxxxxxxxxxxxx xxxxxxxx xxxxx xxxxxxx xxxxxxx xxxxx xxxxx xxxxxxx xxxxxxxxxxx xxxxxxxx xxx xxxxxxxx xxxxxxxxxxx xxxxxxxxx xxxxxxxxx xxxxxxxxxxx xxxxxxxxxx xxxxxxxxxxx xxxxxxxx xxxx xxxxxxxx xxxxxxxxx xxx x xx xxxxxxxxxx xxxx xxxxx xxxx xxxxxxxxx xxxxxxx xxxxxxxxx xxxxxxxxxx xxxxxxxxxxxx xxxxxxxxxx xxxxxxxxxxx xxxxxxxxx xxxxxxxxx xxxxxxxxxx xxxxxxxxxxx xxxxxxxxx xxxxxxxxxxx xxxxxxxxxxx xxxxxxxx xxxxxxxxx.</w:t>
      </w:r>
    </w:p>
    <w:p w14:paraId="3F6EE502" w14:textId="227457F1" w:rsidR="00F53B87" w:rsidRPr="00495B20" w:rsidRDefault="00FE11F5" w:rsidP="00F53B87">
      <w:pPr>
        <w:spacing w:line="480" w:lineRule="auto"/>
        <w:ind w:left="2268"/>
        <w:jc w:val="right"/>
        <w:rPr>
          <w:color w:val="1F497D" w:themeColor="text2"/>
          <w:sz w:val="20"/>
          <w:szCs w:val="20"/>
          <w:lang w:val="pt-BR"/>
        </w:rPr>
      </w:pPr>
      <w:r>
        <w:rPr>
          <w:color w:val="1F497D" w:themeColor="text2"/>
          <w:sz w:val="20"/>
          <w:szCs w:val="20"/>
          <w:lang w:val="pt-BR"/>
        </w:rPr>
        <w:t>Autor</w:t>
      </w:r>
      <w:r w:rsidR="00F53B87" w:rsidRPr="00495B20">
        <w:rPr>
          <w:color w:val="1F497D" w:themeColor="text2"/>
          <w:sz w:val="20"/>
          <w:szCs w:val="20"/>
          <w:lang w:val="pt-BR"/>
        </w:rPr>
        <w:t xml:space="preserve"> (2014: 03)</w:t>
      </w:r>
    </w:p>
    <w:p w14:paraId="78769300" w14:textId="77777777" w:rsidR="00C920D7" w:rsidRPr="00495B20" w:rsidRDefault="00C920D7" w:rsidP="00C920D7">
      <w:pPr>
        <w:spacing w:line="480" w:lineRule="auto"/>
        <w:jc w:val="both"/>
        <w:rPr>
          <w:lang w:val="pt-BR"/>
        </w:rPr>
      </w:pPr>
    </w:p>
    <w:p w14:paraId="5CC29EE5" w14:textId="1FD2D27E" w:rsidR="00391672" w:rsidRPr="00495B20" w:rsidRDefault="00C920D7" w:rsidP="00A73686">
      <w:pPr>
        <w:spacing w:line="360" w:lineRule="auto"/>
        <w:jc w:val="both"/>
        <w:rPr>
          <w:color w:val="1F497D" w:themeColor="text2"/>
          <w:lang w:val="pt-BR"/>
        </w:rPr>
      </w:pPr>
      <w:r w:rsidRPr="00495B20">
        <w:rPr>
          <w:lang w:val="pt-BR"/>
        </w:rPr>
        <w:tab/>
        <w:t>Evite colocar o sobrenome dos autores citados em letras maiúsculas. Prefira utilizar ap</w:t>
      </w:r>
      <w:r w:rsidR="00495B20" w:rsidRPr="00495B20">
        <w:rPr>
          <w:lang w:val="pt-BR"/>
        </w:rPr>
        <w:t>enas a primeira letra maiúscula como em</w:t>
      </w:r>
      <w:r w:rsidR="00495B20">
        <w:rPr>
          <w:lang w:val="pt-BR"/>
        </w:rPr>
        <w:t>:</w:t>
      </w:r>
      <w:r w:rsidRPr="00495B20">
        <w:rPr>
          <w:lang w:val="pt-BR"/>
        </w:rPr>
        <w:t xml:space="preserve"> </w:t>
      </w:r>
      <w:r w:rsidR="00495B20">
        <w:rPr>
          <w:lang w:val="pt-BR"/>
        </w:rPr>
        <w:t>“</w:t>
      </w:r>
      <w:r w:rsidR="00E032F0" w:rsidRPr="00E032F0">
        <w:rPr>
          <w:color w:val="1F497D" w:themeColor="text2"/>
          <w:lang w:val="pt-BR"/>
        </w:rPr>
        <w:t xml:space="preserve">(...) </w:t>
      </w:r>
      <w:r w:rsidRPr="00495B20">
        <w:rPr>
          <w:color w:val="1F497D" w:themeColor="text2"/>
          <w:lang w:val="pt-BR"/>
        </w:rPr>
        <w:t>para Chomsky (1995: 3)...</w:t>
      </w:r>
      <w:r w:rsidR="00495B20">
        <w:rPr>
          <w:lang w:val="pt-BR"/>
        </w:rPr>
        <w:t>”</w:t>
      </w:r>
      <w:r w:rsidRPr="00495B20">
        <w:rPr>
          <w:lang w:val="pt-BR"/>
        </w:rPr>
        <w:t xml:space="preserve"> </w:t>
      </w:r>
      <w:r w:rsidR="00391672" w:rsidRPr="00495B20">
        <w:rPr>
          <w:lang w:val="pt-BR"/>
        </w:rPr>
        <w:t>Ainda assim, caso em seu texto não caiba inserir o nome do autor fora dos parênteses, deverá ser utilizado o nome do autor em caixa alta seguido do ano entre parênteses como no modelo a seguir:</w:t>
      </w:r>
      <w:r w:rsidR="00496914" w:rsidRPr="00495B20">
        <w:rPr>
          <w:lang w:val="pt-BR"/>
        </w:rPr>
        <w:t xml:space="preserve"> </w:t>
      </w:r>
      <w:r w:rsidR="00E032F0">
        <w:rPr>
          <w:lang w:val="pt-BR"/>
        </w:rPr>
        <w:t>“</w:t>
      </w:r>
      <w:r w:rsidR="00E032F0" w:rsidRPr="00E032F0">
        <w:rPr>
          <w:color w:val="1F497D" w:themeColor="text2"/>
          <w:lang w:val="pt-BR"/>
        </w:rPr>
        <w:t>(..)</w:t>
      </w:r>
      <w:r w:rsidR="00E032F0">
        <w:rPr>
          <w:lang w:val="pt-BR"/>
        </w:rPr>
        <w:t xml:space="preserve"> </w:t>
      </w:r>
      <w:r w:rsidR="00E032F0">
        <w:rPr>
          <w:color w:val="1F497D" w:themeColor="text2"/>
          <w:lang w:val="pt-BR"/>
        </w:rPr>
        <w:t>a</w:t>
      </w:r>
      <w:r w:rsidR="00496914" w:rsidRPr="00495B20">
        <w:rPr>
          <w:color w:val="1F497D" w:themeColor="text2"/>
          <w:lang w:val="pt-BR"/>
        </w:rPr>
        <w:t xml:space="preserve">lguns autores consideram este efeito um resultado </w:t>
      </w:r>
      <w:r w:rsidR="00E032F0">
        <w:rPr>
          <w:color w:val="1F497D" w:themeColor="text2"/>
          <w:lang w:val="pt-BR"/>
        </w:rPr>
        <w:t>de uma incompatibilidade semântica</w:t>
      </w:r>
      <w:r w:rsidR="00496914" w:rsidRPr="00495B20">
        <w:rPr>
          <w:color w:val="1F497D" w:themeColor="text2"/>
          <w:lang w:val="pt-BR"/>
        </w:rPr>
        <w:t xml:space="preserve"> (AUTOR1, 2010 ; AUTOR2, AUTOR3, 2014)</w:t>
      </w:r>
      <w:r w:rsidR="00E032F0">
        <w:rPr>
          <w:color w:val="1F497D" w:themeColor="text2"/>
          <w:lang w:val="pt-BR"/>
        </w:rPr>
        <w:t>”</w:t>
      </w:r>
      <w:r w:rsidR="00496914" w:rsidRPr="00495B20">
        <w:rPr>
          <w:color w:val="1F497D" w:themeColor="text2"/>
          <w:lang w:val="pt-BR"/>
        </w:rPr>
        <w:t>.</w:t>
      </w:r>
    </w:p>
    <w:p w14:paraId="4D0E3D77" w14:textId="243CBFED" w:rsidR="00391672" w:rsidRPr="00E032F0" w:rsidRDefault="00496914" w:rsidP="00A73686">
      <w:pPr>
        <w:spacing w:line="360" w:lineRule="auto"/>
        <w:jc w:val="both"/>
        <w:rPr>
          <w:lang w:val="pt-BR"/>
        </w:rPr>
      </w:pPr>
      <w:r w:rsidRPr="00495B20">
        <w:rPr>
          <w:lang w:val="pt-BR"/>
        </w:rPr>
        <w:tab/>
      </w:r>
      <w:r w:rsidR="00D44DDA" w:rsidRPr="00495B20">
        <w:rPr>
          <w:lang w:val="pt-BR"/>
        </w:rPr>
        <w:t>Quando o acesso à informação se der através de um</w:t>
      </w:r>
      <w:r w:rsidR="00E032F0">
        <w:rPr>
          <w:lang w:val="pt-BR"/>
        </w:rPr>
        <w:t xml:space="preserve"> outro trabalho, utilize </w:t>
      </w:r>
      <w:r w:rsidR="00E032F0" w:rsidRPr="00E032F0">
        <w:rPr>
          <w:b/>
          <w:i/>
          <w:lang w:val="pt-BR"/>
        </w:rPr>
        <w:t>apud</w:t>
      </w:r>
      <w:r w:rsidR="00E032F0">
        <w:rPr>
          <w:lang w:val="pt-BR"/>
        </w:rPr>
        <w:t>: “</w:t>
      </w:r>
      <w:r w:rsidR="00E032F0" w:rsidRPr="00E032F0">
        <w:rPr>
          <w:color w:val="1F497D" w:themeColor="text2"/>
          <w:lang w:val="pt-BR"/>
        </w:rPr>
        <w:t>(..)</w:t>
      </w:r>
      <w:r w:rsidR="00E032F0">
        <w:rPr>
          <w:lang w:val="pt-BR"/>
        </w:rPr>
        <w:t xml:space="preserve"> </w:t>
      </w:r>
      <w:r w:rsidR="00E032F0">
        <w:rPr>
          <w:color w:val="1F497D" w:themeColor="text2"/>
          <w:lang w:val="pt-BR"/>
        </w:rPr>
        <w:t>a</w:t>
      </w:r>
      <w:r w:rsidR="00E032F0" w:rsidRPr="00495B20">
        <w:rPr>
          <w:color w:val="1F497D" w:themeColor="text2"/>
          <w:lang w:val="pt-BR"/>
        </w:rPr>
        <w:t xml:space="preserve">lguns autores consideram este efeito um resultado </w:t>
      </w:r>
      <w:r w:rsidR="00E032F0">
        <w:rPr>
          <w:color w:val="1F497D" w:themeColor="text2"/>
          <w:lang w:val="pt-BR"/>
        </w:rPr>
        <w:t>de uma incompatibilidade semântica</w:t>
      </w:r>
      <w:r w:rsidR="00E032F0" w:rsidRPr="00495B20">
        <w:rPr>
          <w:color w:val="1F497D" w:themeColor="text2"/>
          <w:lang w:val="pt-BR"/>
        </w:rPr>
        <w:t xml:space="preserve"> (</w:t>
      </w:r>
      <w:r w:rsidR="00E032F0">
        <w:rPr>
          <w:color w:val="1F497D" w:themeColor="text2"/>
          <w:lang w:val="pt-BR"/>
        </w:rPr>
        <w:t>AUTOR1, 2010</w:t>
      </w:r>
      <w:r w:rsidR="00E032F0" w:rsidRPr="00495B20">
        <w:rPr>
          <w:color w:val="1F497D" w:themeColor="text2"/>
          <w:lang w:val="pt-BR"/>
        </w:rPr>
        <w:t xml:space="preserve">; </w:t>
      </w:r>
      <w:r w:rsidR="00E032F0">
        <w:rPr>
          <w:color w:val="1F497D" w:themeColor="text2"/>
          <w:lang w:val="pt-BR"/>
        </w:rPr>
        <w:t>apud AUTOR2, 2014</w:t>
      </w:r>
      <w:r w:rsidR="00E032F0" w:rsidRPr="00495B20">
        <w:rPr>
          <w:color w:val="1F497D" w:themeColor="text2"/>
          <w:lang w:val="pt-BR"/>
        </w:rPr>
        <w:t>)</w:t>
      </w:r>
      <w:r w:rsidR="00E032F0">
        <w:rPr>
          <w:color w:val="1F497D" w:themeColor="text2"/>
          <w:lang w:val="pt-BR"/>
        </w:rPr>
        <w:t>”</w:t>
      </w:r>
      <w:r w:rsidR="00E032F0" w:rsidRPr="00495B20">
        <w:rPr>
          <w:color w:val="1F497D" w:themeColor="text2"/>
          <w:lang w:val="pt-BR"/>
        </w:rPr>
        <w:t>.</w:t>
      </w:r>
    </w:p>
    <w:p w14:paraId="61416768" w14:textId="77777777" w:rsidR="00D44DDA" w:rsidRPr="00495B20" w:rsidRDefault="00D44DDA" w:rsidP="00A73686">
      <w:pPr>
        <w:spacing w:line="360" w:lineRule="auto"/>
        <w:jc w:val="both"/>
        <w:rPr>
          <w:rFonts w:ascii="Cambria" w:hAnsi="Cambria"/>
          <w:lang w:val="pt-BR"/>
        </w:rPr>
      </w:pPr>
    </w:p>
    <w:p w14:paraId="01199910" w14:textId="4BD4C9DF" w:rsidR="00400616" w:rsidRPr="00495B20" w:rsidRDefault="00D35C51" w:rsidP="00A73686">
      <w:pPr>
        <w:spacing w:line="360" w:lineRule="auto"/>
        <w:jc w:val="both"/>
        <w:rPr>
          <w:rFonts w:ascii="Cambria" w:hAnsi="Cambria"/>
          <w:b/>
          <w:lang w:val="pt-BR"/>
        </w:rPr>
      </w:pPr>
      <w:r w:rsidRPr="00495B20">
        <w:rPr>
          <w:rFonts w:ascii="Cambria" w:hAnsi="Cambria"/>
          <w:b/>
          <w:lang w:val="pt-BR"/>
        </w:rPr>
        <w:t>3</w:t>
      </w:r>
      <w:r w:rsidR="00400616" w:rsidRPr="00495B20">
        <w:rPr>
          <w:rFonts w:ascii="Cambria" w:hAnsi="Cambria"/>
          <w:b/>
          <w:lang w:val="pt-BR"/>
        </w:rPr>
        <w:t xml:space="preserve">. </w:t>
      </w:r>
      <w:r w:rsidR="00FE11F5">
        <w:rPr>
          <w:rFonts w:ascii="Cambria" w:hAnsi="Cambria"/>
          <w:b/>
          <w:lang w:val="pt-BR"/>
        </w:rPr>
        <w:t>Quadros, gráficos e tabelas</w:t>
      </w:r>
    </w:p>
    <w:p w14:paraId="3D514E32" w14:textId="7F25B263" w:rsidR="00FE11F5" w:rsidRDefault="00FE11F5" w:rsidP="00FE11F5">
      <w:pPr>
        <w:spacing w:line="360" w:lineRule="auto"/>
        <w:jc w:val="both"/>
        <w:rPr>
          <w:rFonts w:ascii="Cambria" w:hAnsi="Cambria"/>
          <w:lang w:val="pt-BR"/>
        </w:rPr>
      </w:pPr>
      <w:r>
        <w:rPr>
          <w:rFonts w:ascii="Cambria" w:hAnsi="Cambria"/>
          <w:lang w:val="pt-BR"/>
        </w:rPr>
        <w:tab/>
        <w:t>Sinta-se livre para montar seus quadros, tabelas, gráficos ou imagens. Ele deve apenas ser numerado e possuir legenda e estar centralizado na página. O título e a legenda devem estar com fonte tamanho 10. A numeração devem estar em itálico como nos exemplos abaixo:</w:t>
      </w:r>
    </w:p>
    <w:p w14:paraId="7331BA5D" w14:textId="77777777" w:rsidR="00FE11F5" w:rsidRDefault="00FE11F5" w:rsidP="00A73686">
      <w:pPr>
        <w:spacing w:line="360" w:lineRule="auto"/>
        <w:jc w:val="center"/>
        <w:rPr>
          <w:rFonts w:ascii="Cambria" w:hAnsi="Cambria"/>
          <w:lang w:val="pt-BR"/>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876"/>
        <w:gridCol w:w="1776"/>
        <w:gridCol w:w="1722"/>
      </w:tblGrid>
      <w:tr w:rsidR="00FE11F5" w14:paraId="5052396D" w14:textId="77777777" w:rsidTr="006630A1">
        <w:trPr>
          <w:jc w:val="center"/>
        </w:trPr>
        <w:tc>
          <w:tcPr>
            <w:tcW w:w="1430" w:type="dxa"/>
            <w:shd w:val="clear" w:color="auto" w:fill="F2F2F2"/>
          </w:tcPr>
          <w:p w14:paraId="1C2006A1" w14:textId="77777777" w:rsidR="00FE11F5" w:rsidRDefault="00FE11F5" w:rsidP="006630A1">
            <w:pPr>
              <w:spacing w:line="480" w:lineRule="auto"/>
              <w:jc w:val="center"/>
            </w:pPr>
            <w:r>
              <w:t>Dados</w:t>
            </w:r>
          </w:p>
        </w:tc>
        <w:tc>
          <w:tcPr>
            <w:tcW w:w="1876" w:type="dxa"/>
            <w:shd w:val="clear" w:color="auto" w:fill="F2F2F2"/>
          </w:tcPr>
          <w:p w14:paraId="13AB123A" w14:textId="77777777" w:rsidR="00FE11F5" w:rsidRDefault="00FE11F5" w:rsidP="006630A1">
            <w:pPr>
              <w:spacing w:line="480" w:lineRule="auto"/>
              <w:jc w:val="center"/>
            </w:pPr>
            <w:r>
              <w:t>Dados</w:t>
            </w:r>
          </w:p>
        </w:tc>
        <w:tc>
          <w:tcPr>
            <w:tcW w:w="1776" w:type="dxa"/>
            <w:shd w:val="clear" w:color="auto" w:fill="F2F2F2"/>
          </w:tcPr>
          <w:p w14:paraId="24E6F657" w14:textId="77777777" w:rsidR="00FE11F5" w:rsidRDefault="00FE11F5" w:rsidP="006630A1">
            <w:pPr>
              <w:spacing w:line="480" w:lineRule="auto"/>
              <w:jc w:val="center"/>
            </w:pPr>
            <w:r>
              <w:t>Dados</w:t>
            </w:r>
          </w:p>
        </w:tc>
        <w:tc>
          <w:tcPr>
            <w:tcW w:w="1722" w:type="dxa"/>
            <w:shd w:val="clear" w:color="auto" w:fill="F2F2F2"/>
          </w:tcPr>
          <w:p w14:paraId="4B853515" w14:textId="77777777" w:rsidR="00FE11F5" w:rsidRDefault="00FE11F5" w:rsidP="006630A1">
            <w:pPr>
              <w:spacing w:line="480" w:lineRule="auto"/>
              <w:jc w:val="center"/>
            </w:pPr>
            <w:r>
              <w:t>Dados</w:t>
            </w:r>
          </w:p>
        </w:tc>
      </w:tr>
      <w:tr w:rsidR="00FE11F5" w14:paraId="43239CC9" w14:textId="77777777" w:rsidTr="006630A1">
        <w:trPr>
          <w:jc w:val="center"/>
        </w:trPr>
        <w:tc>
          <w:tcPr>
            <w:tcW w:w="1430" w:type="dxa"/>
            <w:shd w:val="clear" w:color="auto" w:fill="auto"/>
          </w:tcPr>
          <w:p w14:paraId="7D71D96B" w14:textId="77777777" w:rsidR="00FE11F5" w:rsidRDefault="00FE11F5" w:rsidP="006630A1">
            <w:pPr>
              <w:spacing w:line="480" w:lineRule="auto"/>
              <w:jc w:val="both"/>
            </w:pPr>
            <w:r>
              <w:t>XXXXXXX</w:t>
            </w:r>
          </w:p>
        </w:tc>
        <w:tc>
          <w:tcPr>
            <w:tcW w:w="1876" w:type="dxa"/>
            <w:shd w:val="clear" w:color="auto" w:fill="auto"/>
          </w:tcPr>
          <w:p w14:paraId="13AEE160" w14:textId="77777777" w:rsidR="00FE11F5" w:rsidRDefault="00FE11F5" w:rsidP="006630A1">
            <w:pPr>
              <w:spacing w:line="480" w:lineRule="auto"/>
              <w:jc w:val="both"/>
            </w:pPr>
            <w:r>
              <w:t>XXXXXXX</w:t>
            </w:r>
          </w:p>
        </w:tc>
        <w:tc>
          <w:tcPr>
            <w:tcW w:w="1776" w:type="dxa"/>
            <w:shd w:val="clear" w:color="auto" w:fill="auto"/>
          </w:tcPr>
          <w:p w14:paraId="3708CAF6" w14:textId="77777777" w:rsidR="00FE11F5" w:rsidRDefault="00FE11F5" w:rsidP="006630A1">
            <w:pPr>
              <w:spacing w:line="480" w:lineRule="auto"/>
              <w:jc w:val="both"/>
            </w:pPr>
            <w:r>
              <w:t>XXXXXX</w:t>
            </w:r>
          </w:p>
        </w:tc>
        <w:tc>
          <w:tcPr>
            <w:tcW w:w="1722" w:type="dxa"/>
            <w:shd w:val="clear" w:color="auto" w:fill="auto"/>
          </w:tcPr>
          <w:p w14:paraId="675F03D9" w14:textId="77777777" w:rsidR="00FE11F5" w:rsidRDefault="00FE11F5" w:rsidP="006630A1">
            <w:pPr>
              <w:spacing w:line="480" w:lineRule="auto"/>
              <w:jc w:val="both"/>
            </w:pPr>
            <w:r>
              <w:t>XXXX</w:t>
            </w:r>
          </w:p>
        </w:tc>
      </w:tr>
      <w:tr w:rsidR="00FE11F5" w14:paraId="5706A266" w14:textId="77777777" w:rsidTr="006630A1">
        <w:trPr>
          <w:jc w:val="center"/>
        </w:trPr>
        <w:tc>
          <w:tcPr>
            <w:tcW w:w="1430" w:type="dxa"/>
            <w:shd w:val="clear" w:color="auto" w:fill="auto"/>
          </w:tcPr>
          <w:p w14:paraId="484295A6" w14:textId="77777777" w:rsidR="00FE11F5" w:rsidRDefault="00FE11F5" w:rsidP="006630A1">
            <w:pPr>
              <w:spacing w:line="480" w:lineRule="auto"/>
              <w:jc w:val="both"/>
            </w:pPr>
            <w:r>
              <w:t>XXXXXX</w:t>
            </w:r>
          </w:p>
        </w:tc>
        <w:tc>
          <w:tcPr>
            <w:tcW w:w="1876" w:type="dxa"/>
            <w:shd w:val="clear" w:color="auto" w:fill="auto"/>
          </w:tcPr>
          <w:p w14:paraId="3D73D7D9" w14:textId="77777777" w:rsidR="00FE11F5" w:rsidRDefault="00FE11F5" w:rsidP="006630A1">
            <w:pPr>
              <w:spacing w:line="480" w:lineRule="auto"/>
              <w:jc w:val="both"/>
            </w:pPr>
            <w:r>
              <w:t>XXXXX</w:t>
            </w:r>
          </w:p>
        </w:tc>
        <w:tc>
          <w:tcPr>
            <w:tcW w:w="1776" w:type="dxa"/>
            <w:shd w:val="clear" w:color="auto" w:fill="auto"/>
          </w:tcPr>
          <w:p w14:paraId="202C71CE" w14:textId="77777777" w:rsidR="00FE11F5" w:rsidRDefault="00FE11F5" w:rsidP="006630A1">
            <w:pPr>
              <w:spacing w:line="480" w:lineRule="auto"/>
              <w:jc w:val="both"/>
            </w:pPr>
            <w:r>
              <w:t>XXXXXX</w:t>
            </w:r>
          </w:p>
        </w:tc>
        <w:tc>
          <w:tcPr>
            <w:tcW w:w="1722" w:type="dxa"/>
            <w:shd w:val="clear" w:color="auto" w:fill="auto"/>
          </w:tcPr>
          <w:p w14:paraId="6416BABC" w14:textId="77777777" w:rsidR="00FE11F5" w:rsidRDefault="00FE11F5" w:rsidP="006630A1">
            <w:pPr>
              <w:spacing w:line="480" w:lineRule="auto"/>
              <w:jc w:val="both"/>
            </w:pPr>
            <w:r>
              <w:t>XXXXXX</w:t>
            </w:r>
          </w:p>
        </w:tc>
      </w:tr>
      <w:tr w:rsidR="00FE11F5" w14:paraId="4FB44F97" w14:textId="77777777" w:rsidTr="006630A1">
        <w:trPr>
          <w:jc w:val="center"/>
        </w:trPr>
        <w:tc>
          <w:tcPr>
            <w:tcW w:w="1430" w:type="dxa"/>
            <w:shd w:val="clear" w:color="auto" w:fill="auto"/>
          </w:tcPr>
          <w:p w14:paraId="349116AC" w14:textId="77777777" w:rsidR="00FE11F5" w:rsidRDefault="00FE11F5" w:rsidP="006630A1">
            <w:pPr>
              <w:spacing w:line="480" w:lineRule="auto"/>
              <w:jc w:val="both"/>
            </w:pPr>
            <w:r>
              <w:t>XXXXX</w:t>
            </w:r>
          </w:p>
        </w:tc>
        <w:tc>
          <w:tcPr>
            <w:tcW w:w="1876" w:type="dxa"/>
            <w:shd w:val="clear" w:color="auto" w:fill="auto"/>
          </w:tcPr>
          <w:p w14:paraId="3D1F8260" w14:textId="77777777" w:rsidR="00FE11F5" w:rsidRDefault="00FE11F5" w:rsidP="006630A1">
            <w:pPr>
              <w:spacing w:line="480" w:lineRule="auto"/>
              <w:jc w:val="both"/>
            </w:pPr>
            <w:r>
              <w:t>XXX</w:t>
            </w:r>
          </w:p>
        </w:tc>
        <w:tc>
          <w:tcPr>
            <w:tcW w:w="1776" w:type="dxa"/>
            <w:shd w:val="clear" w:color="auto" w:fill="auto"/>
          </w:tcPr>
          <w:p w14:paraId="7CD9780F" w14:textId="77777777" w:rsidR="00FE11F5" w:rsidRDefault="00FE11F5" w:rsidP="006630A1">
            <w:pPr>
              <w:spacing w:line="480" w:lineRule="auto"/>
              <w:jc w:val="both"/>
            </w:pPr>
            <w:r>
              <w:t>XXXXXXXXX</w:t>
            </w:r>
          </w:p>
        </w:tc>
        <w:tc>
          <w:tcPr>
            <w:tcW w:w="1722" w:type="dxa"/>
            <w:shd w:val="clear" w:color="auto" w:fill="auto"/>
          </w:tcPr>
          <w:p w14:paraId="3DDFD9D3" w14:textId="77777777" w:rsidR="00FE11F5" w:rsidRDefault="00FE11F5" w:rsidP="006630A1">
            <w:pPr>
              <w:spacing w:line="480" w:lineRule="auto"/>
              <w:jc w:val="both"/>
            </w:pPr>
            <w:r>
              <w:t>XXXXXXX</w:t>
            </w:r>
          </w:p>
        </w:tc>
      </w:tr>
    </w:tbl>
    <w:p w14:paraId="606E28B1" w14:textId="5E50FFBE" w:rsidR="00FE11F5" w:rsidRPr="00FE11F5" w:rsidRDefault="00FE11F5" w:rsidP="00FE11F5">
      <w:pPr>
        <w:spacing w:line="480" w:lineRule="auto"/>
        <w:jc w:val="center"/>
        <w:rPr>
          <w:sz w:val="20"/>
          <w:szCs w:val="20"/>
        </w:rPr>
      </w:pPr>
      <w:r w:rsidRPr="00D4758C">
        <w:rPr>
          <w:b/>
          <w:sz w:val="20"/>
          <w:szCs w:val="20"/>
        </w:rPr>
        <w:t>Tabela 1</w:t>
      </w:r>
      <w:r w:rsidRPr="004A197B">
        <w:rPr>
          <w:sz w:val="20"/>
          <w:szCs w:val="20"/>
        </w:rPr>
        <w:t xml:space="preserve">: </w:t>
      </w:r>
      <w:r>
        <w:rPr>
          <w:sz w:val="20"/>
          <w:szCs w:val="20"/>
        </w:rPr>
        <w:t>Explicação dos dados usados na tabela</w:t>
      </w:r>
    </w:p>
    <w:p w14:paraId="76067736" w14:textId="77777777" w:rsidR="006630A1" w:rsidRDefault="006630A1" w:rsidP="002E3C7F">
      <w:pPr>
        <w:spacing w:line="360" w:lineRule="auto"/>
        <w:rPr>
          <w:rFonts w:ascii="Cambria" w:hAnsi="Cambria"/>
          <w:lang w:val="pt-BR"/>
        </w:rPr>
      </w:pPr>
    </w:p>
    <w:p w14:paraId="15EB0EFC" w14:textId="77777777" w:rsidR="00400616" w:rsidRPr="00495B20" w:rsidRDefault="00400616" w:rsidP="00A73686">
      <w:pPr>
        <w:spacing w:line="360" w:lineRule="auto"/>
        <w:jc w:val="center"/>
        <w:rPr>
          <w:rFonts w:ascii="Cambria" w:hAnsi="Cambria"/>
          <w:lang w:val="pt-BR"/>
        </w:rPr>
      </w:pPr>
      <w:r w:rsidRPr="00495B20">
        <w:rPr>
          <w:rFonts w:ascii="Cambria" w:hAnsi="Cambria"/>
          <w:noProof/>
          <w:lang w:val="en-US"/>
        </w:rPr>
        <w:drawing>
          <wp:inline distT="0" distB="0" distL="0" distR="0" wp14:anchorId="701E553A" wp14:editId="56B88D7A">
            <wp:extent cx="3051175" cy="1285875"/>
            <wp:effectExtent l="0" t="0" r="0" b="9525"/>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1285875"/>
                    </a:xfrm>
                    <a:prstGeom prst="rect">
                      <a:avLst/>
                    </a:prstGeom>
                    <a:noFill/>
                    <a:ln>
                      <a:noFill/>
                    </a:ln>
                  </pic:spPr>
                </pic:pic>
              </a:graphicData>
            </a:graphic>
          </wp:inline>
        </w:drawing>
      </w:r>
    </w:p>
    <w:p w14:paraId="75AA8A52" w14:textId="141F5884" w:rsidR="00400616" w:rsidRPr="00FE11F5" w:rsidRDefault="00FE11F5" w:rsidP="00A73686">
      <w:pPr>
        <w:spacing w:line="360" w:lineRule="auto"/>
        <w:jc w:val="center"/>
        <w:rPr>
          <w:rFonts w:ascii="Cambria" w:hAnsi="Cambria"/>
          <w:sz w:val="20"/>
          <w:lang w:val="pt-BR"/>
        </w:rPr>
      </w:pPr>
      <w:r w:rsidRPr="00FE11F5">
        <w:rPr>
          <w:rFonts w:ascii="Cambria" w:hAnsi="Cambria"/>
          <w:b/>
          <w:sz w:val="20"/>
          <w:lang w:val="pt-BR"/>
        </w:rPr>
        <w:t>Figura 1</w:t>
      </w:r>
      <w:r w:rsidR="00400616" w:rsidRPr="00FE11F5">
        <w:rPr>
          <w:rFonts w:ascii="Cambria" w:hAnsi="Cambria"/>
          <w:b/>
          <w:sz w:val="20"/>
          <w:lang w:val="pt-BR"/>
        </w:rPr>
        <w:t>:</w:t>
      </w:r>
      <w:r w:rsidR="00400616" w:rsidRPr="00FE11F5">
        <w:rPr>
          <w:rFonts w:ascii="Cambria" w:hAnsi="Cambria"/>
          <w:sz w:val="20"/>
          <w:lang w:val="pt-BR"/>
        </w:rPr>
        <w:t xml:space="preserve"> Modelo esquemático das telas de um teste de leitura automonitorada</w:t>
      </w:r>
    </w:p>
    <w:p w14:paraId="2A897582" w14:textId="77777777" w:rsidR="00400616" w:rsidRDefault="00400616" w:rsidP="00A73686">
      <w:pPr>
        <w:spacing w:line="360" w:lineRule="auto"/>
        <w:jc w:val="center"/>
        <w:rPr>
          <w:rFonts w:ascii="Cambria" w:hAnsi="Cambria"/>
          <w:lang w:val="pt-BR"/>
        </w:rPr>
      </w:pPr>
    </w:p>
    <w:p w14:paraId="499BB89F" w14:textId="77777777" w:rsidR="006630A1" w:rsidRPr="00495B20" w:rsidRDefault="006630A1" w:rsidP="00A73686">
      <w:pPr>
        <w:spacing w:line="360" w:lineRule="auto"/>
        <w:jc w:val="center"/>
        <w:rPr>
          <w:rFonts w:ascii="Cambria" w:hAnsi="Cambria"/>
          <w:lang w:val="pt-BR"/>
        </w:rPr>
      </w:pPr>
    </w:p>
    <w:p w14:paraId="2522D875" w14:textId="240CA54B" w:rsidR="00A170F7" w:rsidRPr="00A170F7" w:rsidRDefault="00A170F7" w:rsidP="00A170F7">
      <w:pPr>
        <w:spacing w:line="480" w:lineRule="auto"/>
        <w:jc w:val="both"/>
        <w:rPr>
          <w:b/>
        </w:rPr>
      </w:pPr>
      <w:r>
        <w:rPr>
          <w:b/>
        </w:rPr>
        <w:t xml:space="preserve">Referências </w:t>
      </w:r>
    </w:p>
    <w:p w14:paraId="71184F72" w14:textId="1935868F" w:rsidR="006630A1" w:rsidRDefault="00A170F7" w:rsidP="00A170F7">
      <w:pPr>
        <w:spacing w:line="480" w:lineRule="auto"/>
        <w:jc w:val="both"/>
      </w:pPr>
      <w:r>
        <w:tab/>
        <w:t>As referências devem estar em ordem alfabética, numeradas e seguir invariavelmente o seguinte modelo (de acordo com as normas da ABNT):</w:t>
      </w:r>
    </w:p>
    <w:p w14:paraId="3577E395" w14:textId="77777777" w:rsidR="002E3C7F" w:rsidRDefault="002E3C7F" w:rsidP="00A170F7">
      <w:pPr>
        <w:spacing w:line="480" w:lineRule="auto"/>
        <w:jc w:val="both"/>
      </w:pPr>
    </w:p>
    <w:p w14:paraId="11CC7C24" w14:textId="77777777" w:rsidR="00A170F7" w:rsidRPr="009742F9" w:rsidRDefault="00A170F7" w:rsidP="00A170F7">
      <w:pPr>
        <w:spacing w:line="480" w:lineRule="auto"/>
        <w:jc w:val="both"/>
        <w:rPr>
          <w:b/>
        </w:rPr>
      </w:pPr>
      <w:r>
        <w:rPr>
          <w:b/>
        </w:rPr>
        <w:t>(Para l</w:t>
      </w:r>
      <w:r w:rsidRPr="009742F9">
        <w:rPr>
          <w:b/>
        </w:rPr>
        <w:t>ivros completos</w:t>
      </w:r>
      <w:r>
        <w:rPr>
          <w:b/>
        </w:rPr>
        <w:t>)</w:t>
      </w:r>
    </w:p>
    <w:p w14:paraId="6CC31C76" w14:textId="77777777" w:rsidR="00A170F7" w:rsidRDefault="00A170F7" w:rsidP="00A170F7">
      <w:pPr>
        <w:spacing w:line="480" w:lineRule="auto"/>
        <w:ind w:left="360"/>
        <w:jc w:val="both"/>
      </w:pPr>
    </w:p>
    <w:p w14:paraId="1427C6BB" w14:textId="77777777" w:rsidR="00A170F7" w:rsidRDefault="00A170F7" w:rsidP="00A170F7">
      <w:pPr>
        <w:numPr>
          <w:ilvl w:val="0"/>
          <w:numId w:val="8"/>
        </w:numPr>
        <w:spacing w:line="480" w:lineRule="auto"/>
        <w:jc w:val="both"/>
      </w:pPr>
      <w:r>
        <w:t xml:space="preserve">SOBRENOME, Nome do autor. </w:t>
      </w:r>
      <w:r>
        <w:rPr>
          <w:i/>
        </w:rPr>
        <w:t>Nome do livro em itálico: mesmo depois dos dois-pontos</w:t>
      </w:r>
      <w:r w:rsidRPr="00655DDC">
        <w:t>.</w:t>
      </w:r>
      <w:r>
        <w:t xml:space="preserve"> Cidade de publicação: editora, data.</w:t>
      </w:r>
    </w:p>
    <w:p w14:paraId="54FFA65C" w14:textId="77777777" w:rsidR="00A170F7" w:rsidRDefault="00A170F7" w:rsidP="00A170F7">
      <w:pPr>
        <w:numPr>
          <w:ilvl w:val="0"/>
          <w:numId w:val="8"/>
        </w:numPr>
        <w:spacing w:line="480" w:lineRule="auto"/>
        <w:jc w:val="both"/>
      </w:pPr>
      <w:r w:rsidRPr="003B3F89">
        <w:t>B</w:t>
      </w:r>
      <w:r>
        <w:t xml:space="preserve">ORBA, Francisco da Silva. </w:t>
      </w:r>
      <w:r w:rsidRPr="003B3F89">
        <w:rPr>
          <w:i/>
        </w:rPr>
        <w:t>Pequeno vocabulário de lingüística moderna</w:t>
      </w:r>
      <w:r w:rsidRPr="003B3F89">
        <w:t>. São Paulo: Companhia Editora Nacional</w:t>
      </w:r>
      <w:r>
        <w:t>, 1976</w:t>
      </w:r>
      <w:r w:rsidRPr="003B3F89">
        <w:t>.</w:t>
      </w:r>
    </w:p>
    <w:p w14:paraId="6E9DFAA0" w14:textId="77777777" w:rsidR="00A170F7" w:rsidRDefault="00A170F7" w:rsidP="00A170F7">
      <w:pPr>
        <w:numPr>
          <w:ilvl w:val="0"/>
          <w:numId w:val="8"/>
        </w:numPr>
        <w:spacing w:line="480" w:lineRule="auto"/>
        <w:jc w:val="both"/>
      </w:pPr>
      <w:r>
        <w:t xml:space="preserve">SOBRENOME 1, Nome do autor 1; SOBRENOME 2, nome do autor 2. </w:t>
      </w:r>
      <w:r>
        <w:rPr>
          <w:i/>
        </w:rPr>
        <w:t>Nome do livro</w:t>
      </w:r>
      <w:r>
        <w:t>. Cidade de publicação: editora, 1976.</w:t>
      </w:r>
      <w:r>
        <w:rPr>
          <w:rStyle w:val="FootnoteReference"/>
        </w:rPr>
        <w:footnoteReference w:id="3"/>
      </w:r>
    </w:p>
    <w:p w14:paraId="3DA4B8D9" w14:textId="77777777" w:rsidR="00A170F7" w:rsidRDefault="00A170F7" w:rsidP="00A170F7">
      <w:pPr>
        <w:numPr>
          <w:ilvl w:val="0"/>
          <w:numId w:val="8"/>
        </w:numPr>
        <w:spacing w:line="480" w:lineRule="auto"/>
        <w:jc w:val="both"/>
      </w:pPr>
      <w:r w:rsidRPr="009742F9">
        <w:t xml:space="preserve">CHOMSKY, Noam; RUWET, Nicolas. </w:t>
      </w:r>
      <w:r w:rsidRPr="009742F9">
        <w:rPr>
          <w:i/>
        </w:rPr>
        <w:t>A gramática generativa</w:t>
      </w:r>
      <w:r w:rsidRPr="009742F9">
        <w:t>. Lisboa: Edições 70</w:t>
      </w:r>
      <w:r>
        <w:t>, 1976</w:t>
      </w:r>
      <w:r w:rsidRPr="009742F9">
        <w:t>.</w:t>
      </w:r>
    </w:p>
    <w:p w14:paraId="735425E2" w14:textId="77777777" w:rsidR="00A170F7" w:rsidRDefault="00A170F7" w:rsidP="00A170F7">
      <w:pPr>
        <w:spacing w:line="480" w:lineRule="auto"/>
        <w:jc w:val="both"/>
      </w:pPr>
    </w:p>
    <w:p w14:paraId="7E3E531F" w14:textId="77777777" w:rsidR="00A170F7" w:rsidRDefault="00A170F7" w:rsidP="00A170F7">
      <w:pPr>
        <w:spacing w:line="480" w:lineRule="auto"/>
        <w:jc w:val="both"/>
        <w:rPr>
          <w:b/>
        </w:rPr>
      </w:pPr>
      <w:r>
        <w:rPr>
          <w:b/>
        </w:rPr>
        <w:t>(Para capítulo de livros)</w:t>
      </w:r>
    </w:p>
    <w:p w14:paraId="3807CE90" w14:textId="77777777" w:rsidR="00A170F7" w:rsidRDefault="00A170F7" w:rsidP="00A170F7">
      <w:pPr>
        <w:spacing w:line="480" w:lineRule="auto"/>
        <w:ind w:left="360"/>
        <w:jc w:val="both"/>
      </w:pPr>
    </w:p>
    <w:p w14:paraId="1E8C3F5C" w14:textId="77777777" w:rsidR="00A170F7" w:rsidRPr="00071DA2" w:rsidRDefault="00A170F7" w:rsidP="00A170F7">
      <w:pPr>
        <w:numPr>
          <w:ilvl w:val="0"/>
          <w:numId w:val="10"/>
        </w:numPr>
        <w:spacing w:line="480" w:lineRule="auto"/>
        <w:jc w:val="both"/>
      </w:pPr>
      <w:r w:rsidRPr="00071DA2">
        <w:t xml:space="preserve">SOBRENOME, Nome do autor. Título do capítulo sem destaque. In: SOBRENOME, Nome do autor. </w:t>
      </w:r>
      <w:r w:rsidRPr="00071DA2">
        <w:rPr>
          <w:i/>
        </w:rPr>
        <w:t>Título do livro em itálico</w:t>
      </w:r>
      <w:r w:rsidRPr="00071DA2">
        <w:t>. Cidade: Editora</w:t>
      </w:r>
      <w:r>
        <w:t>, data.</w:t>
      </w:r>
    </w:p>
    <w:p w14:paraId="0567661F" w14:textId="77777777" w:rsidR="00A170F7" w:rsidRPr="00071DA2" w:rsidRDefault="00A170F7" w:rsidP="00A170F7">
      <w:pPr>
        <w:numPr>
          <w:ilvl w:val="0"/>
          <w:numId w:val="10"/>
        </w:numPr>
        <w:spacing w:line="480" w:lineRule="auto"/>
        <w:jc w:val="both"/>
      </w:pPr>
      <w:r w:rsidRPr="00071DA2">
        <w:t xml:space="preserve">BENTES, Anna Christina. </w:t>
      </w:r>
      <w:r>
        <w:t>L</w:t>
      </w:r>
      <w:r w:rsidRPr="00071DA2">
        <w:t xml:space="preserve">ingüística Textual. In: BENTES, Anna Christina; MUSSALIM, Fernanda. </w:t>
      </w:r>
      <w:r w:rsidRPr="00071DA2">
        <w:rPr>
          <w:i/>
        </w:rPr>
        <w:t>Introdução à lingüística: domínios e fronteiras vol. 1</w:t>
      </w:r>
      <w:r>
        <w:t>. São Paulo: Cortez, 2001.</w:t>
      </w:r>
    </w:p>
    <w:p w14:paraId="6AC5617D" w14:textId="77777777" w:rsidR="00A170F7" w:rsidRDefault="00A170F7" w:rsidP="00A170F7">
      <w:pPr>
        <w:spacing w:line="480" w:lineRule="auto"/>
        <w:jc w:val="both"/>
        <w:rPr>
          <w:b/>
        </w:rPr>
      </w:pPr>
    </w:p>
    <w:p w14:paraId="5362977B" w14:textId="77777777" w:rsidR="002E3C7F" w:rsidRDefault="002E3C7F" w:rsidP="00A170F7">
      <w:pPr>
        <w:spacing w:line="480" w:lineRule="auto"/>
        <w:jc w:val="both"/>
        <w:rPr>
          <w:b/>
        </w:rPr>
      </w:pPr>
    </w:p>
    <w:p w14:paraId="085A270C" w14:textId="77777777" w:rsidR="002E3C7F" w:rsidRDefault="002E3C7F" w:rsidP="00A170F7">
      <w:pPr>
        <w:spacing w:line="480" w:lineRule="auto"/>
        <w:jc w:val="both"/>
        <w:rPr>
          <w:b/>
        </w:rPr>
      </w:pPr>
    </w:p>
    <w:p w14:paraId="0598B747" w14:textId="77777777" w:rsidR="002E3C7F" w:rsidRDefault="002E3C7F" w:rsidP="00A170F7">
      <w:pPr>
        <w:spacing w:line="480" w:lineRule="auto"/>
        <w:jc w:val="both"/>
        <w:rPr>
          <w:b/>
        </w:rPr>
      </w:pPr>
    </w:p>
    <w:p w14:paraId="3139FB63" w14:textId="77777777" w:rsidR="00A170F7" w:rsidRPr="009742F9" w:rsidRDefault="00A170F7" w:rsidP="00A170F7">
      <w:pPr>
        <w:spacing w:line="480" w:lineRule="auto"/>
        <w:jc w:val="both"/>
        <w:rPr>
          <w:b/>
        </w:rPr>
      </w:pPr>
      <w:r>
        <w:rPr>
          <w:b/>
        </w:rPr>
        <w:t>(Para artigos de periódicos)</w:t>
      </w:r>
    </w:p>
    <w:p w14:paraId="186DCBED" w14:textId="77777777" w:rsidR="00A170F7" w:rsidRDefault="00A170F7" w:rsidP="00A170F7">
      <w:pPr>
        <w:spacing w:line="480" w:lineRule="auto"/>
        <w:jc w:val="both"/>
      </w:pPr>
    </w:p>
    <w:p w14:paraId="4734F719" w14:textId="77777777" w:rsidR="00A170F7" w:rsidRDefault="00A170F7" w:rsidP="00A170F7">
      <w:pPr>
        <w:numPr>
          <w:ilvl w:val="0"/>
          <w:numId w:val="9"/>
        </w:numPr>
        <w:spacing w:line="480" w:lineRule="auto"/>
        <w:jc w:val="both"/>
      </w:pPr>
      <w:r>
        <w:t xml:space="preserve">SOBRENOME, Nome do autor. Título do artigo sem destaque. </w:t>
      </w:r>
      <w:r>
        <w:rPr>
          <w:i/>
        </w:rPr>
        <w:t>Nome do periódico em itálico</w:t>
      </w:r>
      <w:r>
        <w:t>, Ano X (ou V. X), n. X, data.</w:t>
      </w:r>
    </w:p>
    <w:p w14:paraId="1965C07F" w14:textId="5A90F207" w:rsidR="006630A1" w:rsidRDefault="00A170F7" w:rsidP="006630A1">
      <w:pPr>
        <w:numPr>
          <w:ilvl w:val="0"/>
          <w:numId w:val="9"/>
        </w:numPr>
        <w:spacing w:line="480" w:lineRule="auto"/>
        <w:jc w:val="both"/>
      </w:pPr>
      <w:r>
        <w:t xml:space="preserve">KOCH, Ingedore Villaça. O texto: construção de sentidos. </w:t>
      </w:r>
      <w:r>
        <w:rPr>
          <w:i/>
        </w:rPr>
        <w:t>Revista Organon</w:t>
      </w:r>
      <w:r>
        <w:t>, v. 9, n. 23, 1995.</w:t>
      </w:r>
    </w:p>
    <w:p w14:paraId="18619D75" w14:textId="77777777" w:rsidR="00012F48" w:rsidRDefault="00012F48" w:rsidP="00012F48">
      <w:pPr>
        <w:spacing w:line="480" w:lineRule="auto"/>
        <w:ind w:left="720"/>
        <w:jc w:val="both"/>
      </w:pPr>
    </w:p>
    <w:p w14:paraId="2BAFF22E" w14:textId="1320F920" w:rsidR="006630A1" w:rsidRPr="009742F9" w:rsidRDefault="006630A1" w:rsidP="006630A1">
      <w:pPr>
        <w:spacing w:line="480" w:lineRule="auto"/>
        <w:jc w:val="both"/>
        <w:rPr>
          <w:b/>
        </w:rPr>
      </w:pPr>
      <w:r>
        <w:rPr>
          <w:b/>
        </w:rPr>
        <w:t>(Para softwares e recursos digitais)</w:t>
      </w:r>
    </w:p>
    <w:p w14:paraId="17EA9E96" w14:textId="5AA8CA31" w:rsidR="006630A1" w:rsidRDefault="00012F48" w:rsidP="006630A1">
      <w:pPr>
        <w:spacing w:line="480" w:lineRule="auto"/>
        <w:jc w:val="both"/>
      </w:pPr>
      <w:r>
        <w:t>Softwares utilizados na coleta de dados e nas análises também devem ser citados. Alguns softwares possuem em suas páginas oficiais um modelo de citação. Outros possuem um artigo de apresentação ao Software. Mesmo que seu software não tenha uma forma oficial de citação, é importante ao menos citá-lo de forma semelhante ao ‘exemplo de citação ao Software’ abaixo.</w:t>
      </w:r>
    </w:p>
    <w:p w14:paraId="3D64730F" w14:textId="7D02E10B" w:rsidR="00012F48" w:rsidRPr="00012F48" w:rsidRDefault="00012F48" w:rsidP="006630A1">
      <w:pPr>
        <w:spacing w:line="480" w:lineRule="auto"/>
        <w:jc w:val="both"/>
        <w:rPr>
          <w:b/>
        </w:rPr>
      </w:pPr>
      <w:r>
        <w:rPr>
          <w:b/>
        </w:rPr>
        <w:t xml:space="preserve">- </w:t>
      </w:r>
      <w:r w:rsidRPr="00012F48">
        <w:rPr>
          <w:b/>
        </w:rPr>
        <w:t>Exemplo de citação ao Software:</w:t>
      </w:r>
    </w:p>
    <w:p w14:paraId="11ED2CBA" w14:textId="4B5CBFAA" w:rsidR="00012F48" w:rsidRDefault="00012F48" w:rsidP="00012F48">
      <w:pPr>
        <w:widowControl w:val="0"/>
        <w:autoSpaceDE w:val="0"/>
        <w:autoSpaceDN w:val="0"/>
        <w:adjustRightInd w:val="0"/>
        <w:rPr>
          <w:rFonts w:ascii="Times" w:hAnsi="Times" w:cs="Times"/>
          <w:color w:val="1F1F1F"/>
          <w:sz w:val="20"/>
          <w:szCs w:val="20"/>
          <w:lang w:val="en-US"/>
        </w:rPr>
      </w:pPr>
      <w:proofErr w:type="gramStart"/>
      <w:r>
        <w:rPr>
          <w:rFonts w:ascii="Times" w:hAnsi="Times" w:cs="Times"/>
          <w:color w:val="1F1F1F"/>
          <w:sz w:val="20"/>
          <w:szCs w:val="20"/>
          <w:lang w:val="en-US"/>
        </w:rPr>
        <w:t>BOERSMA, Paul &amp; WEENINK David.</w:t>
      </w:r>
      <w:proofErr w:type="gramEnd"/>
      <w:r>
        <w:rPr>
          <w:rFonts w:ascii="Times" w:hAnsi="Times" w:cs="Times"/>
          <w:color w:val="1F1F1F"/>
          <w:sz w:val="20"/>
          <w:szCs w:val="20"/>
          <w:lang w:val="en-US"/>
        </w:rPr>
        <w:t xml:space="preserve"> </w:t>
      </w:r>
      <w:r>
        <w:rPr>
          <w:rFonts w:ascii="Times" w:hAnsi="Times" w:cs="Times"/>
          <w:i/>
          <w:iCs/>
          <w:color w:val="1F1F1F"/>
          <w:sz w:val="20"/>
          <w:szCs w:val="20"/>
          <w:lang w:val="en-US"/>
        </w:rPr>
        <w:t xml:space="preserve">Praat: doing phonetics by computer </w:t>
      </w:r>
      <w:r>
        <w:rPr>
          <w:rFonts w:ascii="Times" w:hAnsi="Times" w:cs="Times"/>
          <w:color w:val="1F1F1F"/>
          <w:sz w:val="20"/>
          <w:szCs w:val="20"/>
          <w:lang w:val="en-US"/>
        </w:rPr>
        <w:t>[Computer program]</w:t>
      </w:r>
      <w:r>
        <w:rPr>
          <w:rFonts w:ascii="Times" w:hAnsi="Times" w:cs="Times"/>
          <w:i/>
          <w:iCs/>
          <w:color w:val="1F1F1F"/>
          <w:sz w:val="20"/>
          <w:szCs w:val="20"/>
          <w:lang w:val="en-US"/>
        </w:rPr>
        <w:t>.</w:t>
      </w:r>
    </w:p>
    <w:p w14:paraId="0C73048F" w14:textId="148F17FA" w:rsidR="00012F48" w:rsidRDefault="00012F48" w:rsidP="00012F48">
      <w:pPr>
        <w:spacing w:line="480" w:lineRule="auto"/>
        <w:jc w:val="both"/>
        <w:rPr>
          <w:rFonts w:ascii="Times" w:hAnsi="Times" w:cs="Times"/>
          <w:color w:val="1F1F1F"/>
          <w:sz w:val="20"/>
          <w:szCs w:val="20"/>
          <w:lang w:val="en-US"/>
        </w:rPr>
      </w:pPr>
      <w:r>
        <w:rPr>
          <w:rFonts w:ascii="Times" w:hAnsi="Times" w:cs="Times"/>
          <w:color w:val="1F1F1F"/>
          <w:sz w:val="20"/>
          <w:szCs w:val="20"/>
          <w:lang w:val="en-US"/>
        </w:rPr>
        <w:t>Versão 5.3.51, baixado no dia 2 de junho de 2013 de http://www.praat.org/</w:t>
      </w:r>
    </w:p>
    <w:p w14:paraId="50977EA0" w14:textId="3CB16881" w:rsidR="00012F48" w:rsidRPr="00012F48" w:rsidRDefault="00012F48" w:rsidP="00012F48">
      <w:pPr>
        <w:spacing w:line="480" w:lineRule="auto"/>
        <w:jc w:val="both"/>
        <w:rPr>
          <w:b/>
        </w:rPr>
      </w:pPr>
      <w:r w:rsidRPr="00012F48">
        <w:rPr>
          <w:b/>
        </w:rPr>
        <w:t>- Exemplo de citação ao paper de apresentação ao Software:</w:t>
      </w:r>
    </w:p>
    <w:p w14:paraId="05ECD7A9" w14:textId="64384BC5" w:rsidR="00012F48" w:rsidRPr="00A170F7" w:rsidRDefault="00012F48" w:rsidP="00012F48">
      <w:pPr>
        <w:spacing w:line="480" w:lineRule="auto"/>
        <w:jc w:val="both"/>
      </w:pPr>
      <w:r>
        <w:rPr>
          <w:rFonts w:ascii="Times" w:hAnsi="Times" w:cs="Times"/>
          <w:color w:val="1F1F1F"/>
          <w:sz w:val="20"/>
          <w:szCs w:val="20"/>
          <w:lang w:val="en-US"/>
        </w:rPr>
        <w:t xml:space="preserve">BRAINARD, D. H. The Psychophysics Toolbox, </w:t>
      </w:r>
      <w:r>
        <w:rPr>
          <w:rFonts w:ascii="Times" w:hAnsi="Times" w:cs="Times"/>
          <w:i/>
          <w:iCs/>
          <w:color w:val="1F1F1F"/>
          <w:sz w:val="20"/>
          <w:szCs w:val="20"/>
          <w:lang w:val="en-US"/>
        </w:rPr>
        <w:t>Spatial Vision</w:t>
      </w:r>
      <w:r>
        <w:rPr>
          <w:rFonts w:ascii="Times" w:hAnsi="Times" w:cs="Times"/>
          <w:color w:val="1F1F1F"/>
          <w:sz w:val="20"/>
          <w:szCs w:val="20"/>
          <w:lang w:val="en-US"/>
        </w:rPr>
        <w:t xml:space="preserve"> 10:433-436, 1997 </w:t>
      </w:r>
    </w:p>
    <w:sectPr w:rsidR="00012F48" w:rsidRPr="00A170F7" w:rsidSect="000C3F89">
      <w:headerReference w:type="default" r:id="rId9"/>
      <w:footerReference w:type="even" r:id="rId10"/>
      <w:footerReference w:type="default" r:id="rId11"/>
      <w:pgSz w:w="11900" w:h="16840"/>
      <w:pgMar w:top="1418" w:right="1701" w:bottom="1418" w:left="1701" w:header="708" w:footer="899" w:gutter="0"/>
      <w:pgNumType w:start="3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42150" w14:textId="77777777" w:rsidR="006630A1" w:rsidRDefault="006630A1" w:rsidP="00EE4189">
      <w:r>
        <w:separator/>
      </w:r>
    </w:p>
  </w:endnote>
  <w:endnote w:type="continuationSeparator" w:id="0">
    <w:p w14:paraId="36A36350" w14:textId="77777777" w:rsidR="006630A1" w:rsidRDefault="006630A1" w:rsidP="00EE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922D" w14:textId="77777777" w:rsidR="006630A1" w:rsidRDefault="006630A1" w:rsidP="00C64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7D271" w14:textId="77777777" w:rsidR="006630A1" w:rsidRDefault="006630A1" w:rsidP="001C03C0">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1E109E7" w14:textId="77777777" w:rsidR="006630A1" w:rsidRDefault="006630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21BA" w14:textId="33C48510" w:rsidR="006630A1" w:rsidRPr="0015743D" w:rsidRDefault="006630A1" w:rsidP="0015743D">
    <w:pPr>
      <w:pStyle w:val="Header"/>
      <w:ind w:right="360"/>
      <w:rPr>
        <w:rFonts w:ascii="Times" w:hAnsi="Times"/>
        <w:i/>
        <w:color w:val="808080" w:themeColor="background1" w:themeShade="8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6175" w14:textId="77777777" w:rsidR="006630A1" w:rsidRDefault="006630A1" w:rsidP="00EE4189">
      <w:r>
        <w:separator/>
      </w:r>
    </w:p>
  </w:footnote>
  <w:footnote w:type="continuationSeparator" w:id="0">
    <w:p w14:paraId="2CF323E2" w14:textId="77777777" w:rsidR="006630A1" w:rsidRDefault="006630A1" w:rsidP="00EE4189">
      <w:r>
        <w:continuationSeparator/>
      </w:r>
    </w:p>
  </w:footnote>
  <w:footnote w:id="1">
    <w:p w14:paraId="4D171F8A" w14:textId="0D585D51" w:rsidR="0091799A" w:rsidRPr="0091799A" w:rsidRDefault="0091799A">
      <w:pPr>
        <w:pStyle w:val="FootnoteText"/>
        <w:rPr>
          <w:lang w:val="en-US"/>
        </w:rPr>
      </w:pPr>
      <w:r>
        <w:rPr>
          <w:rStyle w:val="FootnoteReference"/>
        </w:rPr>
        <w:footnoteRef/>
      </w:r>
      <w:r>
        <w:t xml:space="preserve"> </w:t>
      </w:r>
      <w:bookmarkStart w:id="0" w:name="_GoBack"/>
      <w:proofErr w:type="gramStart"/>
      <w:r>
        <w:rPr>
          <w:lang w:val="en-US"/>
        </w:rPr>
        <w:t>Referências e anexos não serão contabiliza</w:t>
      </w:r>
      <w:r w:rsidR="00CE575C">
        <w:rPr>
          <w:lang w:val="en-US"/>
        </w:rPr>
        <w:t>dos no número limite de páginas de texto.</w:t>
      </w:r>
      <w:proofErr w:type="gramEnd"/>
      <w:r w:rsidR="00CE575C">
        <w:rPr>
          <w:lang w:val="en-US"/>
        </w:rPr>
        <w:t xml:space="preserve"> </w:t>
      </w:r>
      <w:proofErr w:type="gramStart"/>
      <w:r w:rsidR="00CE575C">
        <w:rPr>
          <w:lang w:val="en-US"/>
        </w:rPr>
        <w:t xml:space="preserve">Em caso de referências/anexos em tamanho desproporcional ao artigo, a limitação ficará a cargo </w:t>
      </w:r>
      <w:r w:rsidR="001C398D">
        <w:rPr>
          <w:lang w:val="en-US"/>
        </w:rPr>
        <w:t>dos editores.</w:t>
      </w:r>
      <w:bookmarkEnd w:id="0"/>
      <w:proofErr w:type="gramEnd"/>
    </w:p>
  </w:footnote>
  <w:footnote w:id="2">
    <w:p w14:paraId="014BD5E1" w14:textId="10F876A9" w:rsidR="006630A1" w:rsidRDefault="006630A1">
      <w:pPr>
        <w:pStyle w:val="FootnoteText"/>
        <w:rPr>
          <w:color w:val="1F497D" w:themeColor="text2"/>
        </w:rPr>
      </w:pPr>
      <w:r>
        <w:rPr>
          <w:rStyle w:val="FootnoteReference"/>
        </w:rPr>
        <w:footnoteRef/>
      </w:r>
      <w:r>
        <w:t xml:space="preserve"> </w:t>
      </w:r>
      <w:r w:rsidRPr="00F53B87">
        <w:rPr>
          <w:color w:val="1F497D" w:themeColor="text2"/>
        </w:rPr>
        <w:t>(2009: 98)</w:t>
      </w:r>
      <w:r>
        <w:rPr>
          <w:color w:val="1F497D" w:themeColor="text2"/>
        </w:rPr>
        <w:t xml:space="preserve"> / “2009” = ano / “98” = página</w:t>
      </w:r>
    </w:p>
    <w:p w14:paraId="733DE382" w14:textId="042851C1" w:rsidR="006630A1" w:rsidRPr="00F53B87" w:rsidRDefault="006630A1">
      <w:pPr>
        <w:pStyle w:val="FootnoteText"/>
        <w:rPr>
          <w:lang w:val="en-US"/>
        </w:rPr>
      </w:pPr>
      <w:r>
        <w:rPr>
          <w:color w:val="1F497D" w:themeColor="text2"/>
        </w:rPr>
        <w:t>Sinta-se livre para utilizar as notas de rodapé.</w:t>
      </w:r>
    </w:p>
  </w:footnote>
  <w:footnote w:id="3">
    <w:p w14:paraId="330E9287" w14:textId="77777777" w:rsidR="006630A1" w:rsidRDefault="006630A1" w:rsidP="00A170F7">
      <w:pPr>
        <w:pStyle w:val="FootnoteText"/>
        <w:jc w:val="both"/>
      </w:pPr>
      <w:r>
        <w:rPr>
          <w:rStyle w:val="FootnoteReference"/>
        </w:rPr>
        <w:footnoteRef/>
      </w:r>
      <w:r>
        <w:t xml:space="preserve"> Sempre que houver mais de um autor, separe seus nomes usando o ponto-e-vírgula.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016D" w14:textId="20C3E588" w:rsidR="006630A1" w:rsidRPr="0015743D" w:rsidRDefault="006630A1" w:rsidP="0015743D">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066F720"/>
    <w:name w:val="WW8Num2"/>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singleLevel"/>
    <w:tmpl w:val="B238B894"/>
    <w:name w:val="WW8Num3"/>
    <w:lvl w:ilvl="0">
      <w:start w:val="1"/>
      <w:numFmt w:val="lowerLetter"/>
      <w:lvlText w:val="(%1)"/>
      <w:lvlJc w:val="left"/>
      <w:pPr>
        <w:tabs>
          <w:tab w:val="num" w:pos="0"/>
        </w:tabs>
        <w:ind w:left="1440" w:hanging="360"/>
      </w:pPr>
      <w:rPr>
        <w:rFonts w:ascii="Times New Roman" w:eastAsia="Calibri" w:hAnsi="Times New Roman" w:cs="Times New Roman"/>
      </w:rPr>
    </w:lvl>
  </w:abstractNum>
  <w:abstractNum w:abstractNumId="2">
    <w:nsid w:val="291C47F5"/>
    <w:multiLevelType w:val="hybridMultilevel"/>
    <w:tmpl w:val="22D6E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BB6F53"/>
    <w:multiLevelType w:val="multilevel"/>
    <w:tmpl w:val="36A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B04E7"/>
    <w:multiLevelType w:val="multilevel"/>
    <w:tmpl w:val="87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15329"/>
    <w:multiLevelType w:val="hybridMultilevel"/>
    <w:tmpl w:val="57DE5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AB58EF"/>
    <w:multiLevelType w:val="hybridMultilevel"/>
    <w:tmpl w:val="0CBCD814"/>
    <w:lvl w:ilvl="0" w:tplc="2A648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85C0A"/>
    <w:multiLevelType w:val="hybridMultilevel"/>
    <w:tmpl w:val="3800B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0111A"/>
    <w:multiLevelType w:val="hybridMultilevel"/>
    <w:tmpl w:val="644C2FDA"/>
    <w:lvl w:ilvl="0" w:tplc="9580DA7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5C144B8"/>
    <w:multiLevelType w:val="hybridMultilevel"/>
    <w:tmpl w:val="FE54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0"/>
  </w:num>
  <w:num w:numId="5">
    <w:abstractNumId w:val="1"/>
  </w:num>
  <w:num w:numId="6">
    <w:abstractNumId w:val="8"/>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43"/>
    <w:rsid w:val="00012F48"/>
    <w:rsid w:val="0003055D"/>
    <w:rsid w:val="000C3F89"/>
    <w:rsid w:val="000C5AF5"/>
    <w:rsid w:val="0012163C"/>
    <w:rsid w:val="00122BA1"/>
    <w:rsid w:val="0015743D"/>
    <w:rsid w:val="00191A49"/>
    <w:rsid w:val="001A41DF"/>
    <w:rsid w:val="001A5D95"/>
    <w:rsid w:val="001C03C0"/>
    <w:rsid w:val="001C398D"/>
    <w:rsid w:val="00206DCE"/>
    <w:rsid w:val="002D4A43"/>
    <w:rsid w:val="002E3C7F"/>
    <w:rsid w:val="00306D40"/>
    <w:rsid w:val="00363681"/>
    <w:rsid w:val="00383F2E"/>
    <w:rsid w:val="00391672"/>
    <w:rsid w:val="003E3449"/>
    <w:rsid w:val="0040041F"/>
    <w:rsid w:val="00400616"/>
    <w:rsid w:val="004012CB"/>
    <w:rsid w:val="00403CE4"/>
    <w:rsid w:val="00495B20"/>
    <w:rsid w:val="00496914"/>
    <w:rsid w:val="004C0B20"/>
    <w:rsid w:val="005046D1"/>
    <w:rsid w:val="00541EB0"/>
    <w:rsid w:val="005A2CBA"/>
    <w:rsid w:val="005E3F73"/>
    <w:rsid w:val="005F44FC"/>
    <w:rsid w:val="005F4727"/>
    <w:rsid w:val="00640930"/>
    <w:rsid w:val="0066187F"/>
    <w:rsid w:val="006630A1"/>
    <w:rsid w:val="006632E0"/>
    <w:rsid w:val="00667B53"/>
    <w:rsid w:val="00672C52"/>
    <w:rsid w:val="006A32C3"/>
    <w:rsid w:val="006A5451"/>
    <w:rsid w:val="006D3807"/>
    <w:rsid w:val="006D7CD8"/>
    <w:rsid w:val="00793873"/>
    <w:rsid w:val="007C34E0"/>
    <w:rsid w:val="00832202"/>
    <w:rsid w:val="00834E5D"/>
    <w:rsid w:val="0084036B"/>
    <w:rsid w:val="008472E3"/>
    <w:rsid w:val="00853139"/>
    <w:rsid w:val="008B3D88"/>
    <w:rsid w:val="008B64FD"/>
    <w:rsid w:val="008C2BEC"/>
    <w:rsid w:val="008C66E6"/>
    <w:rsid w:val="0091799A"/>
    <w:rsid w:val="009326C7"/>
    <w:rsid w:val="009B663C"/>
    <w:rsid w:val="009D7F69"/>
    <w:rsid w:val="009F7D36"/>
    <w:rsid w:val="00A170F7"/>
    <w:rsid w:val="00A32E47"/>
    <w:rsid w:val="00A46145"/>
    <w:rsid w:val="00A73686"/>
    <w:rsid w:val="00A963F9"/>
    <w:rsid w:val="00B00983"/>
    <w:rsid w:val="00B43D2E"/>
    <w:rsid w:val="00B64E12"/>
    <w:rsid w:val="00B657C1"/>
    <w:rsid w:val="00C64B4E"/>
    <w:rsid w:val="00C772D9"/>
    <w:rsid w:val="00C920D7"/>
    <w:rsid w:val="00CA3AEE"/>
    <w:rsid w:val="00CA70D6"/>
    <w:rsid w:val="00CD7CEF"/>
    <w:rsid w:val="00CE575C"/>
    <w:rsid w:val="00D20156"/>
    <w:rsid w:val="00D22CCB"/>
    <w:rsid w:val="00D35C51"/>
    <w:rsid w:val="00D44DDA"/>
    <w:rsid w:val="00D873DC"/>
    <w:rsid w:val="00DA47BF"/>
    <w:rsid w:val="00DA5F06"/>
    <w:rsid w:val="00DC01FE"/>
    <w:rsid w:val="00E032F0"/>
    <w:rsid w:val="00E10B15"/>
    <w:rsid w:val="00E437AA"/>
    <w:rsid w:val="00E96A9A"/>
    <w:rsid w:val="00EB3838"/>
    <w:rsid w:val="00EE4189"/>
    <w:rsid w:val="00EF75D7"/>
    <w:rsid w:val="00F042FA"/>
    <w:rsid w:val="00F43D12"/>
    <w:rsid w:val="00F53B87"/>
    <w:rsid w:val="00F5569F"/>
    <w:rsid w:val="00FA3B6E"/>
    <w:rsid w:val="00FD7E46"/>
    <w:rsid w:val="00FE11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55C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A43"/>
    <w:rPr>
      <w:rFonts w:ascii="Lucida Grande" w:hAnsi="Lucida Grande" w:cs="Lucida Grande"/>
      <w:sz w:val="18"/>
      <w:szCs w:val="18"/>
    </w:rPr>
  </w:style>
  <w:style w:type="character" w:styleId="Hyperlink">
    <w:name w:val="Hyperlink"/>
    <w:basedOn w:val="DefaultParagraphFont"/>
    <w:uiPriority w:val="99"/>
    <w:unhideWhenUsed/>
    <w:rsid w:val="002D4A43"/>
    <w:rPr>
      <w:color w:val="0000FF" w:themeColor="hyperlink"/>
      <w:u w:val="single"/>
    </w:rPr>
  </w:style>
  <w:style w:type="character" w:styleId="Strong">
    <w:name w:val="Strong"/>
    <w:basedOn w:val="DefaultParagraphFont"/>
    <w:uiPriority w:val="22"/>
    <w:qFormat/>
    <w:rsid w:val="002D4A43"/>
    <w:rPr>
      <w:b/>
      <w:bCs/>
    </w:rPr>
  </w:style>
  <w:style w:type="paragraph" w:styleId="ListParagraph">
    <w:name w:val="List Paragraph"/>
    <w:basedOn w:val="Normal"/>
    <w:uiPriority w:val="34"/>
    <w:qFormat/>
    <w:rsid w:val="00667B53"/>
    <w:pPr>
      <w:ind w:left="720"/>
      <w:contextualSpacing/>
    </w:pPr>
  </w:style>
  <w:style w:type="paragraph" w:styleId="Header">
    <w:name w:val="header"/>
    <w:basedOn w:val="Normal"/>
    <w:link w:val="HeaderChar"/>
    <w:uiPriority w:val="99"/>
    <w:unhideWhenUsed/>
    <w:rsid w:val="00EE4189"/>
    <w:pPr>
      <w:tabs>
        <w:tab w:val="center" w:pos="4153"/>
        <w:tab w:val="right" w:pos="8306"/>
      </w:tabs>
    </w:pPr>
  </w:style>
  <w:style w:type="character" w:customStyle="1" w:styleId="HeaderChar">
    <w:name w:val="Header Char"/>
    <w:basedOn w:val="DefaultParagraphFont"/>
    <w:link w:val="Header"/>
    <w:uiPriority w:val="99"/>
    <w:rsid w:val="00EE4189"/>
  </w:style>
  <w:style w:type="paragraph" w:styleId="Footer">
    <w:name w:val="footer"/>
    <w:basedOn w:val="Normal"/>
    <w:link w:val="FooterChar"/>
    <w:uiPriority w:val="99"/>
    <w:unhideWhenUsed/>
    <w:rsid w:val="00EE4189"/>
    <w:pPr>
      <w:tabs>
        <w:tab w:val="center" w:pos="4153"/>
        <w:tab w:val="right" w:pos="8306"/>
      </w:tabs>
    </w:pPr>
  </w:style>
  <w:style w:type="character" w:customStyle="1" w:styleId="FooterChar">
    <w:name w:val="Footer Char"/>
    <w:basedOn w:val="DefaultParagraphFont"/>
    <w:link w:val="Footer"/>
    <w:uiPriority w:val="99"/>
    <w:rsid w:val="00EE4189"/>
  </w:style>
  <w:style w:type="character" w:styleId="PageNumber">
    <w:name w:val="page number"/>
    <w:basedOn w:val="DefaultParagraphFont"/>
    <w:uiPriority w:val="99"/>
    <w:semiHidden/>
    <w:unhideWhenUsed/>
    <w:rsid w:val="001C03C0"/>
  </w:style>
  <w:style w:type="paragraph" w:customStyle="1" w:styleId="ReVEL-Ttulodeartigo">
    <w:name w:val="ReVEL - Título de artigo"/>
    <w:basedOn w:val="BodyText"/>
    <w:rsid w:val="00B43D2E"/>
    <w:pPr>
      <w:spacing w:after="0" w:line="360" w:lineRule="auto"/>
      <w:jc w:val="center"/>
    </w:pPr>
    <w:rPr>
      <w:rFonts w:ascii="Times New Roman" w:eastAsia="Times New Roman" w:hAnsi="Times New Roman" w:cs="Times New Roman"/>
      <w:b/>
      <w:smallCaps/>
      <w:sz w:val="32"/>
      <w:szCs w:val="32"/>
      <w:lang w:val="pt-BR" w:eastAsia="pt-BR"/>
    </w:rPr>
  </w:style>
  <w:style w:type="paragraph" w:styleId="BodyText">
    <w:name w:val="Body Text"/>
    <w:basedOn w:val="Normal"/>
    <w:link w:val="BodyTextChar"/>
    <w:uiPriority w:val="99"/>
    <w:semiHidden/>
    <w:unhideWhenUsed/>
    <w:rsid w:val="00B43D2E"/>
    <w:pPr>
      <w:spacing w:after="120"/>
    </w:pPr>
  </w:style>
  <w:style w:type="character" w:customStyle="1" w:styleId="BodyTextChar">
    <w:name w:val="Body Text Char"/>
    <w:basedOn w:val="DefaultParagraphFont"/>
    <w:link w:val="BodyText"/>
    <w:uiPriority w:val="99"/>
    <w:semiHidden/>
    <w:rsid w:val="00B43D2E"/>
  </w:style>
  <w:style w:type="paragraph" w:styleId="FootnoteText">
    <w:name w:val="footnote text"/>
    <w:basedOn w:val="Normal"/>
    <w:link w:val="FootnoteTextChar"/>
    <w:semiHidden/>
    <w:rsid w:val="00A32E47"/>
    <w:rPr>
      <w:rFonts w:ascii="Times New Roman" w:eastAsia="Times New Roman" w:hAnsi="Times New Roman" w:cs="Times New Roman"/>
      <w:sz w:val="20"/>
      <w:szCs w:val="20"/>
      <w:lang w:val="pt-BR"/>
    </w:rPr>
  </w:style>
  <w:style w:type="character" w:customStyle="1" w:styleId="FootnoteTextChar">
    <w:name w:val="Footnote Text Char"/>
    <w:basedOn w:val="DefaultParagraphFont"/>
    <w:link w:val="FootnoteText"/>
    <w:semiHidden/>
    <w:rsid w:val="00A32E47"/>
    <w:rPr>
      <w:rFonts w:ascii="Times New Roman" w:eastAsia="Times New Roman" w:hAnsi="Times New Roman" w:cs="Times New Roman"/>
      <w:sz w:val="20"/>
      <w:szCs w:val="20"/>
      <w:lang w:val="pt-BR"/>
    </w:rPr>
  </w:style>
  <w:style w:type="character" w:styleId="FootnoteReference">
    <w:name w:val="footnote reference"/>
    <w:semiHidden/>
    <w:rsid w:val="00A32E47"/>
    <w:rPr>
      <w:vertAlign w:val="superscript"/>
    </w:rPr>
  </w:style>
  <w:style w:type="character" w:styleId="CommentReference">
    <w:name w:val="annotation reference"/>
    <w:semiHidden/>
    <w:rsid w:val="00C920D7"/>
    <w:rPr>
      <w:sz w:val="16"/>
      <w:szCs w:val="16"/>
    </w:rPr>
  </w:style>
  <w:style w:type="paragraph" w:styleId="CommentText">
    <w:name w:val="annotation text"/>
    <w:basedOn w:val="Normal"/>
    <w:link w:val="CommentTextChar"/>
    <w:semiHidden/>
    <w:rsid w:val="00C920D7"/>
    <w:rPr>
      <w:rFonts w:ascii="Times New Roman" w:eastAsia="Times New Roman" w:hAnsi="Times New Roman" w:cs="Times New Roman"/>
      <w:sz w:val="20"/>
      <w:szCs w:val="20"/>
      <w:lang w:val="pt-BR"/>
    </w:rPr>
  </w:style>
  <w:style w:type="character" w:customStyle="1" w:styleId="CommentTextChar">
    <w:name w:val="Comment Text Char"/>
    <w:basedOn w:val="DefaultParagraphFont"/>
    <w:link w:val="CommentText"/>
    <w:semiHidden/>
    <w:rsid w:val="00C920D7"/>
    <w:rPr>
      <w:rFonts w:ascii="Times New Roman" w:eastAsia="Times New Roman" w:hAnsi="Times New Roman" w:cs="Times New Roman"/>
      <w:sz w:val="20"/>
      <w:szCs w:val="20"/>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A43"/>
    <w:rPr>
      <w:rFonts w:ascii="Lucida Grande" w:hAnsi="Lucida Grande" w:cs="Lucida Grande"/>
      <w:sz w:val="18"/>
      <w:szCs w:val="18"/>
    </w:rPr>
  </w:style>
  <w:style w:type="character" w:styleId="Hyperlink">
    <w:name w:val="Hyperlink"/>
    <w:basedOn w:val="DefaultParagraphFont"/>
    <w:uiPriority w:val="99"/>
    <w:unhideWhenUsed/>
    <w:rsid w:val="002D4A43"/>
    <w:rPr>
      <w:color w:val="0000FF" w:themeColor="hyperlink"/>
      <w:u w:val="single"/>
    </w:rPr>
  </w:style>
  <w:style w:type="character" w:styleId="Strong">
    <w:name w:val="Strong"/>
    <w:basedOn w:val="DefaultParagraphFont"/>
    <w:uiPriority w:val="22"/>
    <w:qFormat/>
    <w:rsid w:val="002D4A43"/>
    <w:rPr>
      <w:b/>
      <w:bCs/>
    </w:rPr>
  </w:style>
  <w:style w:type="paragraph" w:styleId="ListParagraph">
    <w:name w:val="List Paragraph"/>
    <w:basedOn w:val="Normal"/>
    <w:uiPriority w:val="34"/>
    <w:qFormat/>
    <w:rsid w:val="00667B53"/>
    <w:pPr>
      <w:ind w:left="720"/>
      <w:contextualSpacing/>
    </w:pPr>
  </w:style>
  <w:style w:type="paragraph" w:styleId="Header">
    <w:name w:val="header"/>
    <w:basedOn w:val="Normal"/>
    <w:link w:val="HeaderChar"/>
    <w:uiPriority w:val="99"/>
    <w:unhideWhenUsed/>
    <w:rsid w:val="00EE4189"/>
    <w:pPr>
      <w:tabs>
        <w:tab w:val="center" w:pos="4153"/>
        <w:tab w:val="right" w:pos="8306"/>
      </w:tabs>
    </w:pPr>
  </w:style>
  <w:style w:type="character" w:customStyle="1" w:styleId="HeaderChar">
    <w:name w:val="Header Char"/>
    <w:basedOn w:val="DefaultParagraphFont"/>
    <w:link w:val="Header"/>
    <w:uiPriority w:val="99"/>
    <w:rsid w:val="00EE4189"/>
  </w:style>
  <w:style w:type="paragraph" w:styleId="Footer">
    <w:name w:val="footer"/>
    <w:basedOn w:val="Normal"/>
    <w:link w:val="FooterChar"/>
    <w:uiPriority w:val="99"/>
    <w:unhideWhenUsed/>
    <w:rsid w:val="00EE4189"/>
    <w:pPr>
      <w:tabs>
        <w:tab w:val="center" w:pos="4153"/>
        <w:tab w:val="right" w:pos="8306"/>
      </w:tabs>
    </w:pPr>
  </w:style>
  <w:style w:type="character" w:customStyle="1" w:styleId="FooterChar">
    <w:name w:val="Footer Char"/>
    <w:basedOn w:val="DefaultParagraphFont"/>
    <w:link w:val="Footer"/>
    <w:uiPriority w:val="99"/>
    <w:rsid w:val="00EE4189"/>
  </w:style>
  <w:style w:type="character" w:styleId="PageNumber">
    <w:name w:val="page number"/>
    <w:basedOn w:val="DefaultParagraphFont"/>
    <w:uiPriority w:val="99"/>
    <w:semiHidden/>
    <w:unhideWhenUsed/>
    <w:rsid w:val="001C03C0"/>
  </w:style>
  <w:style w:type="paragraph" w:customStyle="1" w:styleId="ReVEL-Ttulodeartigo">
    <w:name w:val="ReVEL - Título de artigo"/>
    <w:basedOn w:val="BodyText"/>
    <w:rsid w:val="00B43D2E"/>
    <w:pPr>
      <w:spacing w:after="0" w:line="360" w:lineRule="auto"/>
      <w:jc w:val="center"/>
    </w:pPr>
    <w:rPr>
      <w:rFonts w:ascii="Times New Roman" w:eastAsia="Times New Roman" w:hAnsi="Times New Roman" w:cs="Times New Roman"/>
      <w:b/>
      <w:smallCaps/>
      <w:sz w:val="32"/>
      <w:szCs w:val="32"/>
      <w:lang w:val="pt-BR" w:eastAsia="pt-BR"/>
    </w:rPr>
  </w:style>
  <w:style w:type="paragraph" w:styleId="BodyText">
    <w:name w:val="Body Text"/>
    <w:basedOn w:val="Normal"/>
    <w:link w:val="BodyTextChar"/>
    <w:uiPriority w:val="99"/>
    <w:semiHidden/>
    <w:unhideWhenUsed/>
    <w:rsid w:val="00B43D2E"/>
    <w:pPr>
      <w:spacing w:after="120"/>
    </w:pPr>
  </w:style>
  <w:style w:type="character" w:customStyle="1" w:styleId="BodyTextChar">
    <w:name w:val="Body Text Char"/>
    <w:basedOn w:val="DefaultParagraphFont"/>
    <w:link w:val="BodyText"/>
    <w:uiPriority w:val="99"/>
    <w:semiHidden/>
    <w:rsid w:val="00B43D2E"/>
  </w:style>
  <w:style w:type="paragraph" w:styleId="FootnoteText">
    <w:name w:val="footnote text"/>
    <w:basedOn w:val="Normal"/>
    <w:link w:val="FootnoteTextChar"/>
    <w:semiHidden/>
    <w:rsid w:val="00A32E47"/>
    <w:rPr>
      <w:rFonts w:ascii="Times New Roman" w:eastAsia="Times New Roman" w:hAnsi="Times New Roman" w:cs="Times New Roman"/>
      <w:sz w:val="20"/>
      <w:szCs w:val="20"/>
      <w:lang w:val="pt-BR"/>
    </w:rPr>
  </w:style>
  <w:style w:type="character" w:customStyle="1" w:styleId="FootnoteTextChar">
    <w:name w:val="Footnote Text Char"/>
    <w:basedOn w:val="DefaultParagraphFont"/>
    <w:link w:val="FootnoteText"/>
    <w:semiHidden/>
    <w:rsid w:val="00A32E47"/>
    <w:rPr>
      <w:rFonts w:ascii="Times New Roman" w:eastAsia="Times New Roman" w:hAnsi="Times New Roman" w:cs="Times New Roman"/>
      <w:sz w:val="20"/>
      <w:szCs w:val="20"/>
      <w:lang w:val="pt-BR"/>
    </w:rPr>
  </w:style>
  <w:style w:type="character" w:styleId="FootnoteReference">
    <w:name w:val="footnote reference"/>
    <w:semiHidden/>
    <w:rsid w:val="00A32E47"/>
    <w:rPr>
      <w:vertAlign w:val="superscript"/>
    </w:rPr>
  </w:style>
  <w:style w:type="character" w:styleId="CommentReference">
    <w:name w:val="annotation reference"/>
    <w:semiHidden/>
    <w:rsid w:val="00C920D7"/>
    <w:rPr>
      <w:sz w:val="16"/>
      <w:szCs w:val="16"/>
    </w:rPr>
  </w:style>
  <w:style w:type="paragraph" w:styleId="CommentText">
    <w:name w:val="annotation text"/>
    <w:basedOn w:val="Normal"/>
    <w:link w:val="CommentTextChar"/>
    <w:semiHidden/>
    <w:rsid w:val="00C920D7"/>
    <w:rPr>
      <w:rFonts w:ascii="Times New Roman" w:eastAsia="Times New Roman" w:hAnsi="Times New Roman" w:cs="Times New Roman"/>
      <w:sz w:val="20"/>
      <w:szCs w:val="20"/>
      <w:lang w:val="pt-BR"/>
    </w:rPr>
  </w:style>
  <w:style w:type="character" w:customStyle="1" w:styleId="CommentTextChar">
    <w:name w:val="Comment Text Char"/>
    <w:basedOn w:val="DefaultParagraphFont"/>
    <w:link w:val="CommentText"/>
    <w:semiHidden/>
    <w:rsid w:val="00C920D7"/>
    <w:rPr>
      <w:rFonts w:ascii="Times New Roman" w:eastAsia="Times New Roman" w:hAnsi="Times New Roman" w:cs="Times New Roman"/>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8270">
      <w:bodyDiv w:val="1"/>
      <w:marLeft w:val="0"/>
      <w:marRight w:val="0"/>
      <w:marTop w:val="0"/>
      <w:marBottom w:val="0"/>
      <w:divBdr>
        <w:top w:val="none" w:sz="0" w:space="0" w:color="auto"/>
        <w:left w:val="none" w:sz="0" w:space="0" w:color="auto"/>
        <w:bottom w:val="none" w:sz="0" w:space="0" w:color="auto"/>
        <w:right w:val="none" w:sz="0" w:space="0" w:color="auto"/>
      </w:divBdr>
      <w:divsChild>
        <w:div w:id="2005355114">
          <w:marLeft w:val="0"/>
          <w:marRight w:val="0"/>
          <w:marTop w:val="0"/>
          <w:marBottom w:val="0"/>
          <w:divBdr>
            <w:top w:val="none" w:sz="0" w:space="0" w:color="auto"/>
            <w:left w:val="none" w:sz="0" w:space="0" w:color="auto"/>
            <w:bottom w:val="none" w:sz="0" w:space="0" w:color="auto"/>
            <w:right w:val="none" w:sz="0" w:space="0" w:color="auto"/>
          </w:divBdr>
          <w:divsChild>
            <w:div w:id="20011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923">
      <w:bodyDiv w:val="1"/>
      <w:marLeft w:val="0"/>
      <w:marRight w:val="0"/>
      <w:marTop w:val="0"/>
      <w:marBottom w:val="0"/>
      <w:divBdr>
        <w:top w:val="none" w:sz="0" w:space="0" w:color="auto"/>
        <w:left w:val="none" w:sz="0" w:space="0" w:color="auto"/>
        <w:bottom w:val="none" w:sz="0" w:space="0" w:color="auto"/>
        <w:right w:val="none" w:sz="0" w:space="0" w:color="auto"/>
      </w:divBdr>
    </w:div>
    <w:div w:id="1764378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Revista Linguística Rio</Company>
  <LinksUpToDate>false</LinksUpToDate>
  <CharactersWithSpaces>6446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Oliveira da Motta Sampaio</dc:creator>
  <cp:keywords/>
  <dc:description/>
  <cp:lastModifiedBy>Parecerista 2</cp:lastModifiedBy>
  <cp:revision>2</cp:revision>
  <cp:lastPrinted>2014-09-27T01:41:00Z</cp:lastPrinted>
  <dcterms:created xsi:type="dcterms:W3CDTF">2015-06-18T19:41:00Z</dcterms:created>
  <dcterms:modified xsi:type="dcterms:W3CDTF">2015-06-18T19:41:00Z</dcterms:modified>
  <cp:category/>
</cp:coreProperties>
</file>